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61" w:lineRule="auto"/>
      </w:pPr>
    </w:p>
    <w:p>
      <w:pPr>
        <w:pStyle w:val="2"/>
        <w:spacing w:line="262" w:lineRule="auto"/>
      </w:pPr>
    </w:p>
    <w:p>
      <w:pPr>
        <w:pStyle w:val="2"/>
        <w:spacing w:line="262" w:lineRule="auto"/>
      </w:pPr>
    </w:p>
    <w:p>
      <w:pPr>
        <w:spacing w:before="94" w:line="224" w:lineRule="auto"/>
        <w:ind w:left="400"/>
        <w:rPr>
          <w:rFonts w:ascii="黑体" w:hAnsi="黑体" w:eastAsia="黑体" w:cs="黑体"/>
          <w:sz w:val="29"/>
          <w:szCs w:val="29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-501650</wp:posOffset>
            </wp:positionV>
            <wp:extent cx="1448435" cy="979170"/>
            <wp:effectExtent l="0" t="0" r="18415" b="1143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448435" cy="9789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9"/>
          <w:sz w:val="29"/>
          <w:szCs w:val="29"/>
        </w:rPr>
        <w:t>与        "</w:t>
      </w:r>
    </w:p>
    <w:p>
      <w:pPr>
        <w:spacing w:before="141" w:line="224" w:lineRule="auto"/>
        <w:ind w:left="1200"/>
        <w:rPr>
          <w:rFonts w:ascii="宋体" w:hAnsi="宋体" w:eastAsia="宋体" w:cs="宋体"/>
          <w:sz w:val="7"/>
          <w:szCs w:val="7"/>
        </w:rPr>
      </w:pPr>
      <w:r>
        <w:rPr>
          <w:rFonts w:ascii="宋体" w:hAnsi="宋体" w:eastAsia="宋体" w:cs="宋体"/>
          <w:spacing w:val="67"/>
          <w:w w:val="175"/>
          <w:sz w:val="7"/>
          <w:szCs w:val="7"/>
        </w:rPr>
        <w:t>,</w:t>
      </w:r>
    </w:p>
    <w:p>
      <w:pPr>
        <w:pStyle w:val="2"/>
        <w:spacing w:line="258" w:lineRule="auto"/>
      </w:pPr>
    </w:p>
    <w:p>
      <w:pPr>
        <w:pStyle w:val="2"/>
        <w:spacing w:line="258" w:lineRule="auto"/>
      </w:pPr>
    </w:p>
    <w:p>
      <w:pPr>
        <w:spacing w:before="166" w:line="225" w:lineRule="auto"/>
        <w:ind w:left="1538"/>
        <w:rPr>
          <w:rFonts w:ascii="楷体" w:hAnsi="楷体" w:eastAsia="楷体" w:cs="楷体"/>
          <w:sz w:val="51"/>
          <w:szCs w:val="51"/>
        </w:rPr>
      </w:pPr>
      <w:r>
        <w:rPr>
          <w:rFonts w:ascii="楷体" w:hAnsi="楷体" w:eastAsia="楷体" w:cs="楷体"/>
          <w:b/>
          <w:bCs/>
          <w:spacing w:val="-4"/>
          <w:sz w:val="51"/>
          <w:szCs w:val="51"/>
        </w:rPr>
        <w:t>固定污染源废气自动监测设备比对</w:t>
      </w:r>
    </w:p>
    <w:p>
      <w:pPr>
        <w:spacing w:before="415" w:line="218" w:lineRule="auto"/>
        <w:ind w:left="2842"/>
        <w:rPr>
          <w:rFonts w:ascii="宋体" w:hAnsi="宋体" w:eastAsia="宋体" w:cs="宋体"/>
          <w:sz w:val="83"/>
          <w:szCs w:val="83"/>
        </w:rPr>
      </w:pPr>
      <w:r>
        <w:rPr>
          <w:rFonts w:ascii="宋体" w:hAnsi="宋体" w:eastAsia="宋体" w:cs="宋体"/>
          <w:b/>
          <w:bCs/>
          <w:spacing w:val="-33"/>
          <w:sz w:val="83"/>
          <w:szCs w:val="83"/>
        </w:rPr>
        <w:t>监</w:t>
      </w:r>
      <w:r>
        <w:rPr>
          <w:rFonts w:ascii="宋体" w:hAnsi="宋体" w:eastAsia="宋体" w:cs="宋体"/>
          <w:spacing w:val="190"/>
          <w:sz w:val="83"/>
          <w:szCs w:val="83"/>
        </w:rPr>
        <w:t xml:space="preserve"> </w:t>
      </w:r>
      <w:r>
        <w:rPr>
          <w:rFonts w:ascii="宋体" w:hAnsi="宋体" w:eastAsia="宋体" w:cs="宋体"/>
          <w:b/>
          <w:bCs/>
          <w:spacing w:val="-33"/>
          <w:sz w:val="83"/>
          <w:szCs w:val="83"/>
        </w:rPr>
        <w:t>测</w:t>
      </w:r>
      <w:r>
        <w:rPr>
          <w:rFonts w:ascii="宋体" w:hAnsi="宋体" w:eastAsia="宋体" w:cs="宋体"/>
          <w:spacing w:val="180"/>
          <w:sz w:val="83"/>
          <w:szCs w:val="83"/>
        </w:rPr>
        <w:t xml:space="preserve"> </w:t>
      </w:r>
      <w:r>
        <w:rPr>
          <w:rFonts w:ascii="宋体" w:hAnsi="宋体" w:eastAsia="宋体" w:cs="宋体"/>
          <w:b/>
          <w:bCs/>
          <w:spacing w:val="-33"/>
          <w:sz w:val="83"/>
          <w:szCs w:val="83"/>
        </w:rPr>
        <w:t>报</w:t>
      </w:r>
      <w:r>
        <w:rPr>
          <w:rFonts w:ascii="宋体" w:hAnsi="宋体" w:eastAsia="宋体" w:cs="宋体"/>
          <w:spacing w:val="207"/>
          <w:sz w:val="83"/>
          <w:szCs w:val="83"/>
        </w:rPr>
        <w:t xml:space="preserve"> </w:t>
      </w:r>
      <w:r>
        <w:rPr>
          <w:rFonts w:ascii="宋体" w:hAnsi="宋体" w:eastAsia="宋体" w:cs="宋体"/>
          <w:b/>
          <w:bCs/>
          <w:spacing w:val="-33"/>
          <w:sz w:val="83"/>
          <w:szCs w:val="83"/>
        </w:rPr>
        <w:t>告</w:t>
      </w:r>
    </w:p>
    <w:p>
      <w:pPr>
        <w:spacing w:before="105" w:line="219" w:lineRule="auto"/>
        <w:ind w:left="334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5"/>
          <w:sz w:val="29"/>
          <w:szCs w:val="29"/>
        </w:rPr>
        <w:t>科利华检字(2024)第07086号</w:t>
      </w:r>
    </w:p>
    <w:p>
      <w:pPr>
        <w:pStyle w:val="2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  <w:bookmarkStart w:id="25" w:name="_GoBack"/>
      <w:bookmarkEnd w:id="25"/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spacing w:before="108" w:line="362" w:lineRule="auto"/>
        <w:ind w:left="3300" w:right="2155" w:hanging="1590"/>
        <w:rPr>
          <w:rFonts w:ascii="宋体" w:hAnsi="宋体" w:eastAsia="宋体" w:cs="宋体"/>
          <w:sz w:val="29"/>
          <w:szCs w:val="29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6864350</wp:posOffset>
            </wp:positionH>
            <wp:positionV relativeFrom="paragraph">
              <wp:posOffset>224155</wp:posOffset>
            </wp:positionV>
            <wp:extent cx="222250" cy="10541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22236" cy="1054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13"/>
          <w:sz w:val="33"/>
          <w:szCs w:val="33"/>
        </w:rPr>
        <w:t>项目名称：山西晋钢铸业有限公司废气在线监测设备</w:t>
      </w:r>
      <w:r>
        <w:rPr>
          <w:rFonts w:ascii="宋体" w:hAnsi="宋体" w:eastAsia="宋体" w:cs="宋体"/>
          <w:spacing w:val="3"/>
          <w:sz w:val="33"/>
          <w:szCs w:val="33"/>
        </w:rPr>
        <w:t xml:space="preserve"> </w:t>
      </w:r>
      <w:r>
        <w:rPr>
          <w:rFonts w:ascii="宋体" w:hAnsi="宋体" w:eastAsia="宋体" w:cs="宋体"/>
          <w:spacing w:val="27"/>
          <w:sz w:val="29"/>
          <w:szCs w:val="29"/>
        </w:rPr>
        <w:t>第三季度比对监测</w:t>
      </w:r>
    </w:p>
    <w:p>
      <w:pPr>
        <w:spacing w:before="23" w:line="220" w:lineRule="auto"/>
        <w:ind w:left="1720"/>
        <w:rPr>
          <w:rFonts w:ascii="宋体" w:hAnsi="宋体" w:eastAsia="宋体" w:cs="宋体"/>
          <w:sz w:val="33"/>
          <w:szCs w:val="33"/>
        </w:rPr>
      </w:pPr>
      <w:r>
        <w:rPr>
          <w:rFonts w:ascii="宋体" w:hAnsi="宋体" w:eastAsia="宋体" w:cs="宋体"/>
          <w:spacing w:val="-11"/>
          <w:sz w:val="33"/>
          <w:szCs w:val="33"/>
        </w:rPr>
        <w:t>委托单位：山西晋钢铸业有限公司</w:t>
      </w: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5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spacing w:before="108" w:line="219" w:lineRule="auto"/>
        <w:ind w:left="3190"/>
        <w:rPr>
          <w:rFonts w:ascii="宋体" w:hAnsi="宋体" w:eastAsia="宋体" w:cs="宋体"/>
          <w:sz w:val="33"/>
          <w:szCs w:val="33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2527300</wp:posOffset>
            </wp:positionH>
            <wp:positionV relativeFrom="paragraph">
              <wp:posOffset>-567690</wp:posOffset>
            </wp:positionV>
            <wp:extent cx="1473200" cy="1492250"/>
            <wp:effectExtent l="0" t="0" r="12700" b="1270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473215" cy="1492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12"/>
          <w:sz w:val="33"/>
          <w:szCs w:val="33"/>
        </w:rPr>
        <w:t>山西科利华环境检测有限公司</w:t>
      </w:r>
    </w:p>
    <w:p>
      <w:pPr>
        <w:spacing w:before="309" w:line="219" w:lineRule="auto"/>
        <w:ind w:left="423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12"/>
          <w:sz w:val="29"/>
          <w:szCs w:val="29"/>
        </w:rPr>
        <w:t>二</w:t>
      </w:r>
      <w:r>
        <w:rPr>
          <w:rFonts w:ascii="Times New Roman" w:hAnsi="Times New Roman" w:eastAsia="Times New Roman" w:cs="Times New Roman"/>
          <w:spacing w:val="12"/>
          <w:sz w:val="29"/>
          <w:szCs w:val="29"/>
        </w:rPr>
        <w:t>O</w:t>
      </w:r>
      <w:r>
        <w:rPr>
          <w:rFonts w:ascii="Times New Roman" w:hAnsi="Times New Roman" w:eastAsia="Times New Roman" w:cs="Times New Roman"/>
          <w:spacing w:val="41"/>
          <w:w w:val="101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12"/>
          <w:sz w:val="29"/>
          <w:szCs w:val="29"/>
        </w:rPr>
        <w:t>二四年七月</w:t>
      </w:r>
    </w:p>
    <w:p>
      <w:pPr>
        <w:spacing w:line="219" w:lineRule="auto"/>
        <w:rPr>
          <w:rFonts w:ascii="宋体" w:hAnsi="宋体" w:eastAsia="宋体" w:cs="宋体"/>
          <w:sz w:val="29"/>
          <w:szCs w:val="29"/>
        </w:rPr>
        <w:sectPr>
          <w:pgSz w:w="11900" w:h="16840"/>
          <w:pgMar w:top="489" w:right="0" w:bottom="0" w:left="739" w:header="0" w:footer="0" w:gutter="0"/>
          <w:cols w:space="720" w:num="1"/>
        </w:sectPr>
      </w:pPr>
    </w:p>
    <w:p>
      <w:pPr>
        <w:spacing w:line="47" w:lineRule="exact"/>
      </w:pPr>
    </w:p>
    <w:p>
      <w:pPr>
        <w:spacing w:line="47" w:lineRule="exact"/>
        <w:sectPr>
          <w:headerReference r:id="rId5" w:type="default"/>
          <w:pgSz w:w="11900" w:h="16840"/>
          <w:pgMar w:top="400" w:right="0" w:bottom="0" w:left="0" w:header="0" w:footer="0" w:gutter="0"/>
          <w:cols w:equalWidth="0" w:num="1">
            <w:col w:w="11900"/>
          </w:cols>
        </w:sectPr>
      </w:pPr>
    </w:p>
    <w:p>
      <w:pPr>
        <w:spacing w:before="68" w:line="189" w:lineRule="auto"/>
        <w:ind w:left="7070"/>
        <w:rPr>
          <w:rFonts w:ascii="宋体" w:hAnsi="宋体" w:eastAsia="宋体" w:cs="宋体"/>
          <w:sz w:val="34"/>
          <w:szCs w:val="34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4215765</wp:posOffset>
            </wp:positionH>
            <wp:positionV relativeFrom="paragraph">
              <wp:posOffset>-54610</wp:posOffset>
            </wp:positionV>
            <wp:extent cx="3149600" cy="1308735"/>
            <wp:effectExtent l="0" t="0" r="12700" b="5715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149600" cy="13087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-283210</wp:posOffset>
            </wp:positionV>
            <wp:extent cx="7556500" cy="106934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z w:val="34"/>
          <w:szCs w:val="34"/>
        </w:rPr>
        <w:t>似</w:t>
      </w:r>
    </w:p>
    <w:p>
      <w:pPr>
        <w:spacing w:line="220" w:lineRule="auto"/>
        <w:ind w:left="690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spacing w:val="16"/>
          <w:sz w:val="34"/>
          <w:szCs w:val="34"/>
        </w:rPr>
        <w:t>油四行利</w:t>
      </w:r>
    </w:p>
    <w:p>
      <w:pPr>
        <w:spacing w:before="296" w:line="193" w:lineRule="auto"/>
        <w:ind w:left="6909" w:right="124"/>
        <w:rPr>
          <w:rFonts w:ascii="宋体" w:hAnsi="宋体" w:eastAsia="宋体" w:cs="宋体"/>
          <w:sz w:val="39"/>
          <w:szCs w:val="39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876300</wp:posOffset>
            </wp:positionH>
            <wp:positionV relativeFrom="paragraph">
              <wp:posOffset>380365</wp:posOffset>
            </wp:positionV>
            <wp:extent cx="1339850" cy="1327150"/>
            <wp:effectExtent l="0" t="0" r="12700" b="635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339843" cy="1327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hAnsi="仿宋" w:eastAsia="仿宋" w:cs="仿宋"/>
          <w:spacing w:val="-9"/>
          <w:sz w:val="34"/>
          <w:szCs w:val="34"/>
        </w:rPr>
        <w:t>科利华检字</w:t>
      </w:r>
      <w:r>
        <w:rPr>
          <w:rFonts w:ascii="仿宋" w:hAnsi="仿宋" w:eastAsia="仿宋" w:cs="仿宋"/>
          <w:sz w:val="34"/>
          <w:szCs w:val="34"/>
        </w:rPr>
        <w:t xml:space="preserve"> </w:t>
      </w:r>
      <w:r>
        <w:rPr>
          <w:rFonts w:ascii="宋体" w:hAnsi="宋体" w:eastAsia="宋体" w:cs="宋体"/>
          <w:spacing w:val="21"/>
          <w:sz w:val="39"/>
          <w:szCs w:val="39"/>
        </w:rPr>
        <w:t>复印光。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2"/>
        <w:spacing w:line="303" w:lineRule="auto"/>
      </w:pPr>
    </w:p>
    <w:p>
      <w:pPr>
        <w:spacing w:before="111" w:line="219" w:lineRule="auto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spacing w:val="38"/>
          <w:sz w:val="34"/>
          <w:szCs w:val="34"/>
        </w:rPr>
        <w:t>宽检测1限公司</w:t>
      </w:r>
    </w:p>
    <w:p>
      <w:pPr>
        <w:pStyle w:val="2"/>
        <w:spacing w:line="281" w:lineRule="auto"/>
      </w:pPr>
    </w:p>
    <w:p>
      <w:pPr>
        <w:spacing w:before="110" w:line="210" w:lineRule="auto"/>
        <w:ind w:left="548" w:right="1647" w:hanging="69"/>
        <w:rPr>
          <w:rFonts w:ascii="Times New Roman" w:hAnsi="Times New Roman" w:eastAsia="Times New Roman" w:cs="Times New Roman"/>
          <w:sz w:val="34"/>
          <w:szCs w:val="34"/>
        </w:rPr>
      </w:pPr>
      <w:r>
        <w:rPr>
          <w:rFonts w:ascii="仿宋" w:hAnsi="仿宋" w:eastAsia="仿宋" w:cs="仿宋"/>
          <w:spacing w:val="-8"/>
          <w:sz w:val="34"/>
          <w:szCs w:val="34"/>
        </w:rPr>
        <w:t>第7086</w:t>
      </w:r>
      <w:r>
        <w:rPr>
          <w:rFonts w:ascii="仿宋" w:hAnsi="仿宋" w:eastAsia="仿宋" w:cs="仿宋"/>
          <w:spacing w:val="1"/>
          <w:sz w:val="34"/>
          <w:szCs w:val="34"/>
        </w:rPr>
        <w:t xml:space="preserve"> </w:t>
      </w:r>
      <w:r>
        <w:rPr>
          <w:rFonts w:ascii="Times New Roman" w:hAnsi="Times New Roman" w:eastAsia="Times New Roman" w:cs="Times New Roman"/>
          <w:spacing w:val="-9"/>
          <w:sz w:val="34"/>
          <w:szCs w:val="34"/>
        </w:rPr>
        <w:t>131</w:t>
      </w:r>
    </w:p>
    <w:p>
      <w:pPr>
        <w:spacing w:line="210" w:lineRule="auto"/>
        <w:rPr>
          <w:rFonts w:ascii="Times New Roman" w:hAnsi="Times New Roman" w:eastAsia="Times New Roman" w:cs="Times New Roman"/>
          <w:sz w:val="34"/>
          <w:szCs w:val="34"/>
        </w:rPr>
        <w:sectPr>
          <w:type w:val="continuous"/>
          <w:pgSz w:w="11900" w:h="16840"/>
          <w:pgMar w:top="400" w:right="0" w:bottom="0" w:left="0" w:header="0" w:footer="0" w:gutter="0"/>
          <w:cols w:equalWidth="0" w:num="2">
            <w:col w:w="8691" w:space="100"/>
            <w:col w:w="3110"/>
          </w:cols>
        </w:sectPr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6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pStyle w:val="2"/>
        <w:spacing w:line="247" w:lineRule="auto"/>
      </w:pPr>
    </w:p>
    <w:p>
      <w:pPr>
        <w:spacing w:before="204" w:line="218" w:lineRule="auto"/>
        <w:ind w:left="3908"/>
        <w:rPr>
          <w:rFonts w:ascii="宋体" w:hAnsi="宋体" w:eastAsia="宋体" w:cs="宋体"/>
          <w:sz w:val="63"/>
          <w:szCs w:val="63"/>
        </w:rPr>
      </w:pPr>
      <w:r>
        <w:rPr>
          <w:rFonts w:ascii="宋体" w:hAnsi="宋体" w:eastAsia="宋体" w:cs="宋体"/>
          <w:b/>
          <w:bCs/>
          <w:spacing w:val="33"/>
          <w:sz w:val="63"/>
          <w:szCs w:val="63"/>
        </w:rPr>
        <w:t>检验检测机构</w:t>
      </w:r>
    </w:p>
    <w:p>
      <w:pPr>
        <w:spacing w:before="2" w:line="221" w:lineRule="auto"/>
        <w:ind w:left="3332"/>
        <w:rPr>
          <w:rFonts w:ascii="黑体" w:hAnsi="黑体" w:eastAsia="黑体" w:cs="黑体"/>
          <w:sz w:val="85"/>
          <w:szCs w:val="85"/>
        </w:rPr>
      </w:pPr>
      <w:r>
        <w:rPr>
          <w:rFonts w:ascii="黑体" w:hAnsi="黑体" w:eastAsia="黑体" w:cs="黑体"/>
          <w:b/>
          <w:bCs/>
          <w:spacing w:val="12"/>
          <w:sz w:val="85"/>
          <w:szCs w:val="85"/>
        </w:rPr>
        <w:t>资质认定证书</w:t>
      </w:r>
    </w:p>
    <w:p>
      <w:pPr>
        <w:spacing w:before="181" w:line="205" w:lineRule="auto"/>
        <w:ind w:left="6840"/>
        <w:rPr>
          <w:rFonts w:ascii="Times New Roman" w:hAnsi="Times New Roman" w:eastAsia="Times New Roman" w:cs="Times New Roman"/>
          <w:sz w:val="27"/>
          <w:szCs w:val="27"/>
        </w:rPr>
      </w:pPr>
      <w:r>
        <w:rPr>
          <w:rFonts w:ascii="宋体" w:hAnsi="宋体" w:eastAsia="宋体" w:cs="宋体"/>
          <w:spacing w:val="-12"/>
          <w:position w:val="-2"/>
          <w:sz w:val="27"/>
          <w:szCs w:val="27"/>
        </w:rPr>
        <w:t>证书编号：</w:t>
      </w:r>
      <w:r>
        <w:rPr>
          <w:rFonts w:ascii="Times New Roman" w:hAnsi="Times New Roman" w:eastAsia="Times New Roman" w:cs="Times New Roman"/>
          <w:spacing w:val="-12"/>
          <w:position w:val="2"/>
          <w:sz w:val="27"/>
          <w:szCs w:val="27"/>
        </w:rPr>
        <w:t>210412050930</w:t>
      </w:r>
    </w:p>
    <w:p>
      <w:pPr>
        <w:pStyle w:val="2"/>
        <w:spacing w:line="375" w:lineRule="auto"/>
      </w:pPr>
    </w:p>
    <w:p>
      <w:pPr>
        <w:spacing w:before="88" w:line="219" w:lineRule="auto"/>
        <w:ind w:left="2263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b/>
          <w:bCs/>
          <w:spacing w:val="-31"/>
          <w:sz w:val="27"/>
          <w:szCs w:val="27"/>
        </w:rPr>
        <w:t>名称：山西科利华环境检测有限公司</w:t>
      </w: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spacing w:before="88" w:line="222" w:lineRule="auto"/>
        <w:ind w:left="2263"/>
        <w:rPr>
          <w:rFonts w:ascii="宋体" w:hAnsi="宋体" w:eastAsia="宋体" w:cs="宋体"/>
          <w:sz w:val="27"/>
          <w:szCs w:val="27"/>
        </w:rPr>
      </w:pPr>
      <w:r>
        <w:rPr>
          <w:rFonts w:ascii="黑体" w:hAnsi="黑体" w:eastAsia="黑体" w:cs="黑体"/>
          <w:b/>
          <w:bCs/>
          <w:spacing w:val="-19"/>
          <w:sz w:val="27"/>
          <w:szCs w:val="27"/>
        </w:rPr>
        <w:t>地址</w:t>
      </w:r>
      <w:r>
        <w:rPr>
          <w:rFonts w:ascii="宋体" w:hAnsi="宋体" w:eastAsia="宋体" w:cs="宋体"/>
          <w:b/>
          <w:bCs/>
          <w:spacing w:val="-19"/>
          <w:sz w:val="27"/>
          <w:szCs w:val="27"/>
        </w:rPr>
        <w:t>：山西省长治经济技术开发区鼎盛路55号</w:t>
      </w:r>
    </w:p>
    <w:p>
      <w:pPr>
        <w:pStyle w:val="2"/>
        <w:spacing w:line="378" w:lineRule="auto"/>
      </w:pPr>
    </w:p>
    <w:p>
      <w:pPr>
        <w:spacing w:before="88" w:line="296" w:lineRule="auto"/>
        <w:ind w:left="2260" w:right="2319" w:firstLine="559"/>
        <w:jc w:val="both"/>
        <w:rPr>
          <w:rFonts w:ascii="楷体" w:hAnsi="楷体" w:eastAsia="楷体" w:cs="楷体"/>
          <w:sz w:val="27"/>
          <w:szCs w:val="27"/>
        </w:rPr>
      </w:pPr>
      <w:r>
        <w:rPr>
          <w:rFonts w:ascii="楷体" w:hAnsi="楷体" w:eastAsia="楷体" w:cs="楷体"/>
          <w:spacing w:val="-1"/>
          <w:sz w:val="27"/>
          <w:szCs w:val="27"/>
        </w:rPr>
        <w:t>经审查，你机构已具备国家有关法律、行政法规规定的基</w:t>
      </w:r>
      <w:r>
        <w:rPr>
          <w:rFonts w:ascii="楷体" w:hAnsi="楷体" w:eastAsia="楷体" w:cs="楷体"/>
          <w:spacing w:val="6"/>
          <w:sz w:val="27"/>
          <w:szCs w:val="27"/>
        </w:rPr>
        <w:t xml:space="preserve"> </w:t>
      </w:r>
      <w:r>
        <w:rPr>
          <w:rFonts w:ascii="楷体" w:hAnsi="楷体" w:eastAsia="楷体" w:cs="楷体"/>
          <w:spacing w:val="1"/>
          <w:sz w:val="27"/>
          <w:szCs w:val="27"/>
        </w:rPr>
        <w:t xml:space="preserve">本条件和能力，现予批准，可以向社会出具具有证明作用的数 </w:t>
      </w:r>
      <w:r>
        <w:rPr>
          <w:rFonts w:ascii="楷体" w:hAnsi="楷体" w:eastAsia="楷体" w:cs="楷体"/>
          <w:sz w:val="27"/>
          <w:szCs w:val="27"/>
        </w:rPr>
        <w:t>据和结果，特发此证。资质认定包括检验检测机构计量认证。</w:t>
      </w:r>
    </w:p>
    <w:p>
      <w:pPr>
        <w:spacing w:before="38" w:line="223" w:lineRule="auto"/>
        <w:ind w:left="2819"/>
        <w:rPr>
          <w:rFonts w:ascii="楷体" w:hAnsi="楷体" w:eastAsia="楷体" w:cs="楷体"/>
          <w:sz w:val="27"/>
          <w:szCs w:val="27"/>
        </w:rPr>
      </w:pPr>
      <w:r>
        <w:rPr>
          <w:rFonts w:ascii="楷体" w:hAnsi="楷体" w:eastAsia="楷体" w:cs="楷体"/>
          <w:spacing w:val="-2"/>
          <w:sz w:val="27"/>
          <w:szCs w:val="27"/>
        </w:rPr>
        <w:t>检验检测能力及授权签字人见证书附表。</w:t>
      </w:r>
    </w:p>
    <w:p>
      <w:pPr>
        <w:spacing w:before="40"/>
      </w:pPr>
    </w:p>
    <w:p>
      <w:pPr>
        <w:spacing w:before="40"/>
      </w:pPr>
    </w:p>
    <w:p>
      <w:pPr>
        <w:spacing w:before="40"/>
      </w:pPr>
    </w:p>
    <w:p>
      <w:pPr>
        <w:spacing w:before="39"/>
      </w:pPr>
    </w:p>
    <w:p>
      <w:pPr>
        <w:sectPr>
          <w:type w:val="continuous"/>
          <w:pgSz w:w="11900" w:h="16840"/>
          <w:pgMar w:top="400" w:right="0" w:bottom="0" w:left="0" w:header="0" w:footer="0" w:gutter="0"/>
          <w:cols w:equalWidth="0" w:num="1">
            <w:col w:w="11900"/>
          </w:cols>
        </w:sectPr>
      </w:pPr>
    </w:p>
    <w:p>
      <w:pPr>
        <w:spacing w:before="219" w:line="204" w:lineRule="auto"/>
        <w:ind w:left="2819"/>
        <w:rPr>
          <w:rFonts w:ascii="宋体" w:hAnsi="宋体" w:eastAsia="宋体" w:cs="宋体"/>
          <w:sz w:val="34"/>
          <w:szCs w:val="34"/>
        </w:rPr>
      </w:pPr>
      <w:r>
        <w:rPr>
          <w:rFonts w:ascii="宋体" w:hAnsi="宋体" w:eastAsia="宋体" w:cs="宋体"/>
          <w:spacing w:val="-3"/>
          <w:sz w:val="34"/>
          <w:szCs w:val="34"/>
        </w:rPr>
        <w:t>许可使用标志</w:t>
      </w:r>
    </w:p>
    <w:p>
      <w:pPr>
        <w:spacing w:line="929" w:lineRule="exact"/>
        <w:ind w:firstLine="2950"/>
      </w:pPr>
      <w:r>
        <w:rPr>
          <w:position w:val="-18"/>
        </w:rPr>
        <w:drawing>
          <wp:inline distT="0" distB="0" distL="0" distR="0">
            <wp:extent cx="1021715" cy="589915"/>
            <wp:effectExtent l="0" t="0" r="6985" b="635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021715" cy="590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3" w:line="238" w:lineRule="exact"/>
        <w:ind w:left="2650"/>
        <w:rPr>
          <w:rFonts w:ascii="Times New Roman" w:hAnsi="Times New Roman" w:eastAsia="Times New Roman" w:cs="Times New Roman"/>
          <w:sz w:val="34"/>
          <w:szCs w:val="34"/>
        </w:rPr>
      </w:pPr>
      <w:r>
        <w:rPr>
          <w:rFonts w:ascii="Times New Roman" w:hAnsi="Times New Roman" w:eastAsia="Times New Roman" w:cs="Times New Roman"/>
          <w:spacing w:val="-1"/>
          <w:position w:val="-4"/>
          <w:sz w:val="34"/>
          <w:szCs w:val="34"/>
        </w:rPr>
        <w:t>210412050930</w:t>
      </w:r>
    </w:p>
    <w:p>
      <w:pPr>
        <w:pStyle w:val="2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04" w:line="370" w:lineRule="exact"/>
        <w:rPr>
          <w:rFonts w:ascii="宋体" w:hAnsi="宋体" w:eastAsia="宋体" w:cs="宋体"/>
          <w:sz w:val="27"/>
          <w:szCs w:val="27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951865</wp:posOffset>
            </wp:positionH>
            <wp:positionV relativeFrom="paragraph">
              <wp:posOffset>45720</wp:posOffset>
            </wp:positionV>
            <wp:extent cx="1003300" cy="901700"/>
            <wp:effectExtent l="0" t="0" r="6350" b="1270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9016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17"/>
          <w:position w:val="1"/>
          <w:sz w:val="27"/>
          <w:szCs w:val="27"/>
        </w:rPr>
        <w:t>发证日期：2022年07月21日</w:t>
      </w:r>
    </w:p>
    <w:p>
      <w:pPr>
        <w:spacing w:before="240" w:line="382" w:lineRule="exact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19"/>
          <w:position w:val="2"/>
          <w:sz w:val="27"/>
          <w:szCs w:val="27"/>
        </w:rPr>
        <w:t>有效期至：2027年08月19日</w:t>
      </w:r>
    </w:p>
    <w:p>
      <w:pPr>
        <w:spacing w:before="228" w:line="369" w:lineRule="exact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20"/>
          <w:position w:val="1"/>
          <w:sz w:val="27"/>
          <w:szCs w:val="27"/>
        </w:rPr>
        <w:t>发证机关：山西省市场监督管理局</w:t>
      </w:r>
    </w:p>
    <w:p>
      <w:pPr>
        <w:spacing w:line="369" w:lineRule="exact"/>
        <w:rPr>
          <w:rFonts w:ascii="宋体" w:hAnsi="宋体" w:eastAsia="宋体" w:cs="宋体"/>
          <w:sz w:val="27"/>
          <w:szCs w:val="27"/>
        </w:rPr>
        <w:sectPr>
          <w:type w:val="continuous"/>
          <w:pgSz w:w="11900" w:h="16840"/>
          <w:pgMar w:top="400" w:right="0" w:bottom="0" w:left="0" w:header="0" w:footer="0" w:gutter="0"/>
          <w:cols w:equalWidth="0" w:num="2">
            <w:col w:w="5831" w:space="100"/>
            <w:col w:w="5970"/>
          </w:cols>
        </w:sectPr>
      </w:pPr>
    </w:p>
    <w:p>
      <w:pPr>
        <w:pStyle w:val="2"/>
        <w:spacing w:line="359" w:lineRule="auto"/>
      </w:pPr>
    </w:p>
    <w:p>
      <w:pPr>
        <w:pStyle w:val="2"/>
        <w:spacing w:line="360" w:lineRule="auto"/>
      </w:pPr>
    </w:p>
    <w:p>
      <w:pPr>
        <w:spacing w:before="52" w:line="221" w:lineRule="auto"/>
        <w:ind w:left="2530" w:right="1590" w:hanging="83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4"/>
          <w:sz w:val="16"/>
          <w:szCs w:val="16"/>
        </w:rPr>
        <w:t>提示：1.应在法人资格证书有效期内开展工作。2.应在证书有效期届满前3个月提出复查申请</w:t>
      </w:r>
      <w:r>
        <w:rPr>
          <w:rFonts w:ascii="宋体" w:hAnsi="宋体" w:eastAsia="宋体" w:cs="宋体"/>
          <w:spacing w:val="3"/>
          <w:sz w:val="16"/>
          <w:szCs w:val="16"/>
        </w:rPr>
        <w:t>，逾期不申请此证书注销。</w:t>
      </w:r>
      <w:r>
        <w:rPr>
          <w:rFonts w:ascii="宋体" w:hAnsi="宋体" w:eastAsia="宋体" w:cs="宋体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6"/>
          <w:sz w:val="20"/>
          <w:szCs w:val="20"/>
        </w:rPr>
        <w:t>本证书由国家认证认可监督管理委员会监制，在中华人民共和国境内有效。</w:t>
      </w:r>
    </w:p>
    <w:p>
      <w:pPr>
        <w:spacing w:line="221" w:lineRule="auto"/>
        <w:rPr>
          <w:rFonts w:ascii="宋体" w:hAnsi="宋体" w:eastAsia="宋体" w:cs="宋体"/>
          <w:sz w:val="20"/>
          <w:szCs w:val="20"/>
        </w:rPr>
        <w:sectPr>
          <w:type w:val="continuous"/>
          <w:pgSz w:w="11900" w:h="16840"/>
          <w:pgMar w:top="400" w:right="0" w:bottom="0" w:left="0" w:header="0" w:footer="0" w:gutter="0"/>
          <w:cols w:equalWidth="0" w:num="1">
            <w:col w:w="11900"/>
          </w:cols>
        </w:sectPr>
      </w:pPr>
    </w:p>
    <w:p>
      <w:pPr>
        <w:pStyle w:val="2"/>
        <w:spacing w:line="299" w:lineRule="auto"/>
      </w:pPr>
    </w:p>
    <w:p>
      <w:pPr>
        <w:pStyle w:val="2"/>
        <w:spacing w:line="299" w:lineRule="auto"/>
      </w:pPr>
    </w:p>
    <w:p>
      <w:pPr>
        <w:pStyle w:val="2"/>
        <w:spacing w:line="299" w:lineRule="auto"/>
      </w:pPr>
    </w:p>
    <w:p>
      <w:pPr>
        <w:pStyle w:val="2"/>
        <w:spacing w:line="299" w:lineRule="auto"/>
      </w:pPr>
    </w:p>
    <w:p>
      <w:pPr>
        <w:spacing w:before="182" w:line="219" w:lineRule="auto"/>
        <w:ind w:left="3642"/>
        <w:rPr>
          <w:rFonts w:ascii="宋体" w:hAnsi="宋体" w:eastAsia="宋体" w:cs="宋体"/>
          <w:sz w:val="56"/>
          <w:szCs w:val="56"/>
        </w:rPr>
      </w:pPr>
      <w:r>
        <w:rPr>
          <w:rFonts w:ascii="宋体" w:hAnsi="宋体" w:eastAsia="宋体" w:cs="宋体"/>
          <w:b/>
          <w:bCs/>
          <w:spacing w:val="-23"/>
          <w:sz w:val="56"/>
          <w:szCs w:val="56"/>
        </w:rPr>
        <w:t>声</w:t>
      </w:r>
      <w:r>
        <w:rPr>
          <w:rFonts w:ascii="宋体" w:hAnsi="宋体" w:eastAsia="宋体" w:cs="宋体"/>
          <w:spacing w:val="62"/>
          <w:sz w:val="56"/>
          <w:szCs w:val="56"/>
        </w:rPr>
        <w:t xml:space="preserve"> </w:t>
      </w:r>
      <w:r>
        <w:rPr>
          <w:rFonts w:ascii="宋体" w:hAnsi="宋体" w:eastAsia="宋体" w:cs="宋体"/>
          <w:b/>
          <w:bCs/>
          <w:spacing w:val="-23"/>
          <w:sz w:val="56"/>
          <w:szCs w:val="56"/>
        </w:rPr>
        <w:t>明</w:t>
      </w:r>
    </w:p>
    <w:p>
      <w:pPr>
        <w:pStyle w:val="2"/>
        <w:spacing w:line="320" w:lineRule="auto"/>
      </w:pPr>
    </w:p>
    <w:p>
      <w:pPr>
        <w:pStyle w:val="2"/>
        <w:spacing w:line="321" w:lineRule="auto"/>
      </w:pPr>
    </w:p>
    <w:p>
      <w:pPr>
        <w:spacing w:before="94" w:line="218" w:lineRule="auto"/>
        <w:ind w:left="31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3"/>
          <w:sz w:val="29"/>
          <w:szCs w:val="29"/>
        </w:rPr>
        <w:t>1、未经单位书面批准，不得复制(全文复制除外</w:t>
      </w:r>
      <w:r>
        <w:rPr>
          <w:rFonts w:ascii="宋体" w:hAnsi="宋体" w:eastAsia="宋体" w:cs="宋体"/>
          <w:spacing w:val="-4"/>
          <w:sz w:val="29"/>
          <w:szCs w:val="29"/>
        </w:rPr>
        <w:t>)报告；</w:t>
      </w:r>
    </w:p>
    <w:p>
      <w:pPr>
        <w:spacing w:before="277" w:line="218" w:lineRule="auto"/>
        <w:ind w:left="31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3"/>
          <w:sz w:val="29"/>
          <w:szCs w:val="29"/>
        </w:rPr>
        <w:t>2、报告出具的数据具有法律效力、涂改无效；</w:t>
      </w:r>
    </w:p>
    <w:p>
      <w:pPr>
        <w:spacing w:before="268" w:line="310" w:lineRule="auto"/>
        <w:ind w:left="874" w:hanging="56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1"/>
          <w:sz w:val="29"/>
          <w:szCs w:val="29"/>
        </w:rPr>
        <w:t>3、报告无审核人员、审定人员签名无效；无检测单</w:t>
      </w:r>
      <w:r>
        <w:rPr>
          <w:rFonts w:ascii="宋体" w:hAnsi="宋体" w:eastAsia="宋体" w:cs="宋体"/>
          <w:spacing w:val="-12"/>
          <w:sz w:val="29"/>
          <w:szCs w:val="29"/>
        </w:rPr>
        <w:t>位公章、CMA  章</w:t>
      </w:r>
      <w:r>
        <w:rPr>
          <w:rFonts w:ascii="宋体" w:hAnsi="宋体" w:eastAsia="宋体" w:cs="宋体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9"/>
          <w:sz w:val="29"/>
          <w:szCs w:val="29"/>
        </w:rPr>
        <w:t>及骑缝章无效；</w:t>
      </w:r>
    </w:p>
    <w:p>
      <w:pPr>
        <w:spacing w:before="274" w:line="312" w:lineRule="auto"/>
        <w:ind w:left="874" w:right="116" w:hanging="56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2"/>
          <w:sz w:val="29"/>
          <w:szCs w:val="29"/>
        </w:rPr>
        <w:t>4、对监测报告若有异议，应于收到报告之日起十五日内向我公司提</w:t>
      </w:r>
      <w:r>
        <w:rPr>
          <w:rFonts w:ascii="宋体" w:hAnsi="宋体" w:eastAsia="宋体" w:cs="宋体"/>
          <w:spacing w:val="16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9"/>
          <w:sz w:val="29"/>
          <w:szCs w:val="29"/>
        </w:rPr>
        <w:t>出，逾期不予受理；</w:t>
      </w:r>
    </w:p>
    <w:p>
      <w:pPr>
        <w:spacing w:before="270" w:line="311" w:lineRule="auto"/>
        <w:ind w:left="874" w:right="173" w:hanging="560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4"/>
          <w:sz w:val="29"/>
          <w:szCs w:val="29"/>
        </w:rPr>
        <w:t>5、本监测报告只对本次监测结果负责；由委托方自行采集的样品，</w:t>
      </w:r>
      <w:r>
        <w:rPr>
          <w:rFonts w:ascii="宋体" w:hAnsi="宋体" w:eastAsia="宋体" w:cs="宋体"/>
          <w:spacing w:val="18"/>
          <w:sz w:val="29"/>
          <w:szCs w:val="29"/>
        </w:rPr>
        <w:t xml:space="preserve"> </w:t>
      </w:r>
      <w:r>
        <w:rPr>
          <w:rFonts w:ascii="宋体" w:hAnsi="宋体" w:eastAsia="宋体" w:cs="宋体"/>
          <w:spacing w:val="-14"/>
          <w:sz w:val="29"/>
          <w:szCs w:val="29"/>
        </w:rPr>
        <w:t>仅对该样品的监测数据负责，不对样品来源负责；</w:t>
      </w:r>
    </w:p>
    <w:p>
      <w:pPr>
        <w:spacing w:before="283" w:line="218" w:lineRule="auto"/>
        <w:ind w:left="31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4"/>
          <w:sz w:val="29"/>
          <w:szCs w:val="29"/>
        </w:rPr>
        <w:t>6、本报告未经同意不得用于广告宣传。</w:t>
      </w:r>
    </w:p>
    <w:p>
      <w:pPr>
        <w:spacing w:line="218" w:lineRule="auto"/>
        <w:rPr>
          <w:rFonts w:ascii="宋体" w:hAnsi="宋体" w:eastAsia="宋体" w:cs="宋体"/>
          <w:sz w:val="29"/>
          <w:szCs w:val="29"/>
        </w:rPr>
        <w:sectPr>
          <w:headerReference r:id="rId6" w:type="default"/>
          <w:pgSz w:w="11900" w:h="16840"/>
          <w:pgMar w:top="400" w:right="1471" w:bottom="0" w:left="1785" w:header="0" w:footer="0" w:gutter="0"/>
          <w:cols w:space="720" w:num="1"/>
        </w:sectPr>
      </w:pPr>
    </w:p>
    <w:p>
      <w:pPr>
        <w:pStyle w:val="2"/>
        <w:spacing w:line="288" w:lineRule="auto"/>
      </w:pPr>
    </w:p>
    <w:p>
      <w:pPr>
        <w:pStyle w:val="2"/>
        <w:spacing w:line="289" w:lineRule="auto"/>
      </w:pPr>
    </w:p>
    <w:p>
      <w:pPr>
        <w:pStyle w:val="2"/>
        <w:spacing w:line="289" w:lineRule="auto"/>
      </w:pPr>
    </w:p>
    <w:p>
      <w:pPr>
        <w:pStyle w:val="2"/>
        <w:spacing w:line="289" w:lineRule="auto"/>
      </w:pPr>
    </w:p>
    <w:p>
      <w:pPr>
        <w:spacing w:before="98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41"/>
          <w:sz w:val="30"/>
          <w:szCs w:val="30"/>
        </w:rPr>
        <w:t>承担单位：山西科利华环境检测有限公司</w:t>
      </w:r>
    </w:p>
    <w:p>
      <w:pPr>
        <w:spacing w:before="209" w:line="320" w:lineRule="auto"/>
        <w:ind w:left="1960" w:right="890" w:hanging="196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3"/>
          <w:sz w:val="35"/>
          <w:szCs w:val="35"/>
        </w:rPr>
        <w:t>项目名称：</w:t>
      </w:r>
      <w:r>
        <w:rPr>
          <w:rFonts w:ascii="宋体" w:hAnsi="宋体" w:eastAsia="宋体" w:cs="宋体"/>
          <w:spacing w:val="129"/>
          <w:sz w:val="35"/>
          <w:szCs w:val="35"/>
        </w:rPr>
        <w:t xml:space="preserve"> </w:t>
      </w:r>
      <w:r>
        <w:rPr>
          <w:rFonts w:ascii="宋体" w:hAnsi="宋体" w:eastAsia="宋体" w:cs="宋体"/>
          <w:spacing w:val="13"/>
          <w:sz w:val="30"/>
          <w:szCs w:val="30"/>
        </w:rPr>
        <w:t>山西晋钢铸业有限公司废气在线监测设备</w:t>
      </w:r>
      <w:r>
        <w:rPr>
          <w:rFonts w:ascii="宋体" w:hAnsi="宋体" w:eastAsia="宋体" w:cs="宋体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15"/>
          <w:sz w:val="30"/>
          <w:szCs w:val="30"/>
        </w:rPr>
        <w:t>第三季度比对监测</w:t>
      </w:r>
    </w:p>
    <w:p>
      <w:pPr>
        <w:spacing w:before="98" w:line="354" w:lineRule="auto"/>
        <w:ind w:right="5942"/>
        <w:rPr>
          <w:rFonts w:ascii="宋体" w:hAnsi="宋体" w:eastAsia="宋体" w:cs="宋体"/>
          <w:sz w:val="30"/>
          <w:szCs w:val="3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1174115</wp:posOffset>
            </wp:positionH>
            <wp:positionV relativeFrom="paragraph">
              <wp:posOffset>334010</wp:posOffset>
            </wp:positionV>
            <wp:extent cx="755650" cy="698500"/>
            <wp:effectExtent l="0" t="0" r="6350" b="635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755650" cy="6984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37"/>
          <w:sz w:val="30"/>
          <w:szCs w:val="30"/>
        </w:rPr>
        <w:t>项目负责人：王阳</w:t>
      </w:r>
      <w:r>
        <w:rPr>
          <w:rFonts w:ascii="宋体" w:hAnsi="宋体" w:eastAsia="宋体" w:cs="宋体"/>
          <w:spacing w:val="5"/>
          <w:sz w:val="30"/>
          <w:szCs w:val="30"/>
        </w:rPr>
        <w:t xml:space="preserve"> 报告编写人：</w:t>
      </w:r>
    </w:p>
    <w:p>
      <w:pPr>
        <w:spacing w:before="52" w:line="356" w:lineRule="auto"/>
        <w:ind w:right="6814"/>
        <w:rPr>
          <w:rFonts w:ascii="宋体" w:hAnsi="宋体" w:eastAsia="宋体" w:cs="宋体"/>
          <w:sz w:val="30"/>
          <w:szCs w:val="30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1212215</wp:posOffset>
            </wp:positionH>
            <wp:positionV relativeFrom="paragraph">
              <wp:posOffset>297180</wp:posOffset>
            </wp:positionV>
            <wp:extent cx="647700" cy="412750"/>
            <wp:effectExtent l="0" t="0" r="0" b="635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647743" cy="412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2018665</wp:posOffset>
            </wp:positionH>
            <wp:positionV relativeFrom="paragraph">
              <wp:posOffset>410210</wp:posOffset>
            </wp:positionV>
            <wp:extent cx="768985" cy="218440"/>
            <wp:effectExtent l="0" t="0" r="12065" b="1016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768985" cy="218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38"/>
          <w:sz w:val="30"/>
          <w:szCs w:val="30"/>
        </w:rPr>
        <w:t>审</w:t>
      </w:r>
      <w:r>
        <w:rPr>
          <w:rFonts w:ascii="宋体" w:hAnsi="宋体" w:eastAsia="宋体" w:cs="宋体"/>
          <w:spacing w:val="27"/>
          <w:sz w:val="30"/>
          <w:szCs w:val="30"/>
        </w:rPr>
        <w:t xml:space="preserve">    </w:t>
      </w:r>
      <w:r>
        <w:rPr>
          <w:rFonts w:ascii="宋体" w:hAnsi="宋体" w:eastAsia="宋体" w:cs="宋体"/>
          <w:spacing w:val="-38"/>
          <w:sz w:val="30"/>
          <w:szCs w:val="30"/>
        </w:rPr>
        <w:t>核</w:t>
      </w:r>
      <w:r>
        <w:rPr>
          <w:rFonts w:ascii="宋体" w:hAnsi="宋体" w:eastAsia="宋体" w:cs="宋体"/>
          <w:spacing w:val="17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-38"/>
          <w:sz w:val="30"/>
          <w:szCs w:val="30"/>
        </w:rPr>
        <w:t>：</w:t>
      </w:r>
      <w:r>
        <w:rPr>
          <w:rFonts w:ascii="宋体" w:hAnsi="宋体" w:eastAsia="宋体" w:cs="宋体"/>
          <w:spacing w:val="1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39"/>
          <w:sz w:val="30"/>
          <w:szCs w:val="30"/>
        </w:rPr>
        <w:t>审</w:t>
      </w:r>
      <w:r>
        <w:rPr>
          <w:rFonts w:ascii="宋体" w:hAnsi="宋体" w:eastAsia="宋体" w:cs="宋体"/>
          <w:spacing w:val="22"/>
          <w:sz w:val="30"/>
          <w:szCs w:val="30"/>
        </w:rPr>
        <w:t xml:space="preserve">    </w:t>
      </w:r>
      <w:r>
        <w:rPr>
          <w:rFonts w:ascii="宋体" w:hAnsi="宋体" w:eastAsia="宋体" w:cs="宋体"/>
          <w:spacing w:val="-39"/>
          <w:sz w:val="30"/>
          <w:szCs w:val="30"/>
        </w:rPr>
        <w:t>定</w:t>
      </w:r>
      <w:r>
        <w:rPr>
          <w:rFonts w:ascii="宋体" w:hAnsi="宋体" w:eastAsia="宋体" w:cs="宋体"/>
          <w:spacing w:val="29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-39"/>
          <w:sz w:val="30"/>
          <w:szCs w:val="30"/>
        </w:rPr>
        <w:t>：</w:t>
      </w: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49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spacing w:before="98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22"/>
          <w:sz w:val="30"/>
          <w:szCs w:val="30"/>
        </w:rPr>
        <w:t>单位名称：山西科利华环境检测有限公司</w:t>
      </w:r>
    </w:p>
    <w:p>
      <w:pPr>
        <w:spacing w:before="132" w:line="224" w:lineRule="auto"/>
        <w:rPr>
          <w:rFonts w:ascii="宋体" w:hAnsi="宋体" w:eastAsia="宋体" w:cs="宋体"/>
          <w:sz w:val="30"/>
          <w:szCs w:val="30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2965450</wp:posOffset>
            </wp:positionH>
            <wp:positionV relativeFrom="paragraph">
              <wp:posOffset>377190</wp:posOffset>
            </wp:positionV>
            <wp:extent cx="1695450" cy="1682750"/>
            <wp:effectExtent l="0" t="0" r="0" b="1270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695451" cy="1682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19"/>
          <w:sz w:val="42"/>
          <w:szCs w:val="42"/>
        </w:rPr>
        <w:t>地</w:t>
      </w:r>
      <w:r>
        <w:rPr>
          <w:rFonts w:ascii="宋体" w:hAnsi="宋体" w:eastAsia="宋体" w:cs="宋体"/>
          <w:spacing w:val="-56"/>
          <w:sz w:val="42"/>
          <w:szCs w:val="42"/>
        </w:rPr>
        <w:t xml:space="preserve"> </w:t>
      </w:r>
      <w:r>
        <w:rPr>
          <w:rFonts w:ascii="宋体" w:hAnsi="宋体" w:eastAsia="宋体" w:cs="宋体"/>
          <w:spacing w:val="-19"/>
          <w:sz w:val="42"/>
          <w:szCs w:val="42"/>
        </w:rPr>
        <w:t>址</w:t>
      </w:r>
      <w:r>
        <w:rPr>
          <w:rFonts w:ascii="宋体" w:hAnsi="宋体" w:eastAsia="宋体" w:cs="宋体"/>
          <w:spacing w:val="-84"/>
          <w:sz w:val="42"/>
          <w:szCs w:val="42"/>
        </w:rPr>
        <w:t xml:space="preserve"> </w:t>
      </w:r>
      <w:r>
        <w:rPr>
          <w:rFonts w:ascii="宋体" w:hAnsi="宋体" w:eastAsia="宋体" w:cs="宋体"/>
          <w:spacing w:val="-19"/>
          <w:sz w:val="42"/>
          <w:szCs w:val="42"/>
        </w:rPr>
        <w:t>：</w:t>
      </w:r>
      <w:r>
        <w:rPr>
          <w:rFonts w:ascii="宋体" w:hAnsi="宋体" w:eastAsia="宋体" w:cs="宋体"/>
          <w:spacing w:val="-19"/>
          <w:sz w:val="30"/>
          <w:szCs w:val="30"/>
        </w:rPr>
        <w:t>山西省长治经济技术开发区鼎盛路55号</w:t>
      </w:r>
    </w:p>
    <w:p>
      <w:pPr>
        <w:spacing w:before="89" w:line="219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宋体" w:hAnsi="宋体" w:eastAsia="宋体" w:cs="宋体"/>
          <w:spacing w:val="-62"/>
          <w:sz w:val="42"/>
          <w:szCs w:val="42"/>
        </w:rPr>
        <w:t>邮</w:t>
      </w:r>
      <w:r>
        <w:rPr>
          <w:rFonts w:ascii="宋体" w:hAnsi="宋体" w:eastAsia="宋体" w:cs="宋体"/>
          <w:spacing w:val="-48"/>
          <w:sz w:val="42"/>
          <w:szCs w:val="42"/>
        </w:rPr>
        <w:t xml:space="preserve"> </w:t>
      </w:r>
      <w:r>
        <w:rPr>
          <w:rFonts w:ascii="宋体" w:hAnsi="宋体" w:eastAsia="宋体" w:cs="宋体"/>
          <w:spacing w:val="-62"/>
          <w:sz w:val="42"/>
          <w:szCs w:val="42"/>
        </w:rPr>
        <w:t>编</w:t>
      </w:r>
      <w:r>
        <w:rPr>
          <w:rFonts w:ascii="宋体" w:hAnsi="宋体" w:eastAsia="宋体" w:cs="宋体"/>
          <w:spacing w:val="-68"/>
          <w:sz w:val="42"/>
          <w:szCs w:val="42"/>
        </w:rPr>
        <w:t xml:space="preserve"> </w:t>
      </w:r>
      <w:r>
        <w:rPr>
          <w:rFonts w:ascii="宋体" w:hAnsi="宋体" w:eastAsia="宋体" w:cs="宋体"/>
          <w:spacing w:val="-62"/>
          <w:sz w:val="42"/>
          <w:szCs w:val="42"/>
        </w:rPr>
        <w:t>：</w:t>
      </w:r>
      <w:r>
        <w:rPr>
          <w:rFonts w:ascii="Times New Roman" w:hAnsi="Times New Roman" w:eastAsia="Times New Roman" w:cs="Times New Roman"/>
          <w:spacing w:val="-1"/>
          <w:sz w:val="21"/>
          <w:szCs w:val="21"/>
        </w:rPr>
        <w:t>047100</w:t>
      </w:r>
    </w:p>
    <w:p>
      <w:pPr>
        <w:spacing w:before="97" w:line="221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19"/>
          <w:position w:val="1"/>
          <w:sz w:val="42"/>
          <w:szCs w:val="42"/>
        </w:rPr>
        <w:t>电</w:t>
      </w:r>
      <w:r>
        <w:rPr>
          <w:rFonts w:ascii="宋体" w:hAnsi="宋体" w:eastAsia="宋体" w:cs="宋体"/>
          <w:spacing w:val="-43"/>
          <w:position w:val="1"/>
          <w:sz w:val="42"/>
          <w:szCs w:val="42"/>
        </w:rPr>
        <w:t xml:space="preserve"> </w:t>
      </w:r>
      <w:r>
        <w:rPr>
          <w:rFonts w:ascii="宋体" w:hAnsi="宋体" w:eastAsia="宋体" w:cs="宋体"/>
          <w:spacing w:val="-19"/>
          <w:position w:val="1"/>
          <w:sz w:val="42"/>
          <w:szCs w:val="42"/>
        </w:rPr>
        <w:t>话</w:t>
      </w:r>
      <w:r>
        <w:rPr>
          <w:rFonts w:ascii="宋体" w:hAnsi="宋体" w:eastAsia="宋体" w:cs="宋体"/>
          <w:spacing w:val="-59"/>
          <w:position w:val="1"/>
          <w:sz w:val="42"/>
          <w:szCs w:val="42"/>
        </w:rPr>
        <w:t xml:space="preserve"> </w:t>
      </w:r>
      <w:r>
        <w:rPr>
          <w:rFonts w:ascii="宋体" w:hAnsi="宋体" w:eastAsia="宋体" w:cs="宋体"/>
          <w:spacing w:val="-19"/>
          <w:position w:val="1"/>
          <w:sz w:val="42"/>
          <w:szCs w:val="42"/>
        </w:rPr>
        <w:t>：</w:t>
      </w:r>
      <w:r>
        <w:rPr>
          <w:rFonts w:ascii="Times New Roman" w:hAnsi="Times New Roman" w:eastAsia="Times New Roman" w:cs="Times New Roman"/>
          <w:spacing w:val="-19"/>
          <w:sz w:val="30"/>
          <w:szCs w:val="30"/>
        </w:rPr>
        <w:t>0355-8501001</w:t>
      </w:r>
    </w:p>
    <w:p>
      <w:pPr>
        <w:spacing w:before="203" w:line="212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16"/>
          <w:sz w:val="30"/>
          <w:szCs w:val="30"/>
        </w:rPr>
        <w:t>网</w:t>
      </w:r>
      <w:r>
        <w:rPr>
          <w:rFonts w:ascii="宋体" w:hAnsi="宋体" w:eastAsia="宋体" w:cs="宋体"/>
          <w:spacing w:val="30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-16"/>
          <w:sz w:val="30"/>
          <w:szCs w:val="30"/>
        </w:rPr>
        <w:t>址</w:t>
      </w:r>
      <w:r>
        <w:rPr>
          <w:rFonts w:ascii="宋体" w:hAnsi="宋体" w:eastAsia="宋体" w:cs="宋体"/>
          <w:spacing w:val="93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-16"/>
          <w:sz w:val="30"/>
          <w:szCs w:val="30"/>
        </w:rPr>
        <w:t>：</w:t>
      </w:r>
      <w:r>
        <w:fldChar w:fldCharType="begin"/>
      </w:r>
      <w:r>
        <w:instrText xml:space="preserve"> HYPERLINK "http://klhjc.cn" </w:instrText>
      </w:r>
      <w:r>
        <w:fldChar w:fldCharType="separate"/>
      </w:r>
      <w:r>
        <w:rPr>
          <w:rFonts w:ascii="Times New Roman" w:hAnsi="Times New Roman" w:eastAsia="Times New Roman" w:cs="Times New Roman"/>
          <w:spacing w:val="-16"/>
          <w:sz w:val="30"/>
          <w:szCs w:val="30"/>
        </w:rPr>
        <w:t>http://klhjc.cn</w:t>
      </w:r>
      <w:r>
        <w:rPr>
          <w:rFonts w:ascii="Times New Roman" w:hAnsi="Times New Roman" w:eastAsia="Times New Roman" w:cs="Times New Roman"/>
          <w:spacing w:val="-16"/>
          <w:sz w:val="30"/>
          <w:szCs w:val="30"/>
        </w:rPr>
        <w:fldChar w:fldCharType="end"/>
      </w:r>
    </w:p>
    <w:p>
      <w:pPr>
        <w:spacing w:before="265" w:line="212" w:lineRule="auto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宋体" w:hAnsi="宋体" w:eastAsia="宋体" w:cs="宋体"/>
          <w:spacing w:val="-17"/>
          <w:sz w:val="30"/>
          <w:szCs w:val="30"/>
        </w:rPr>
        <w:t>邮</w:t>
      </w:r>
      <w:r>
        <w:rPr>
          <w:rFonts w:ascii="宋体" w:hAnsi="宋体" w:eastAsia="宋体" w:cs="宋体"/>
          <w:spacing w:val="34"/>
          <w:sz w:val="30"/>
          <w:szCs w:val="30"/>
        </w:rPr>
        <w:t xml:space="preserve">  </w:t>
      </w:r>
      <w:r>
        <w:rPr>
          <w:rFonts w:ascii="宋体" w:hAnsi="宋体" w:eastAsia="宋体" w:cs="宋体"/>
          <w:spacing w:val="-17"/>
          <w:sz w:val="30"/>
          <w:szCs w:val="30"/>
        </w:rPr>
        <w:t>箱  ：</w:t>
      </w:r>
      <w:r>
        <w:rPr>
          <w:rFonts w:ascii="Times New Roman" w:hAnsi="Times New Roman" w:eastAsia="Times New Roman" w:cs="Times New Roman"/>
          <w:spacing w:val="-17"/>
          <w:sz w:val="30"/>
          <w:szCs w:val="30"/>
        </w:rPr>
        <w:t>sxklhjc@163.com</w:t>
      </w:r>
    </w:p>
    <w:p>
      <w:pPr>
        <w:spacing w:before="270" w:line="219" w:lineRule="auto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-16"/>
          <w:sz w:val="30"/>
          <w:szCs w:val="30"/>
        </w:rPr>
        <w:t>相关咨询问题请添加业务微信：1880355</w:t>
      </w:r>
      <w:r>
        <w:rPr>
          <w:rFonts w:ascii="宋体" w:hAnsi="宋体" w:eastAsia="宋体" w:cs="宋体"/>
          <w:spacing w:val="-17"/>
          <w:sz w:val="30"/>
          <w:szCs w:val="30"/>
        </w:rPr>
        <w:t>0518</w:t>
      </w:r>
    </w:p>
    <w:p>
      <w:pPr>
        <w:spacing w:line="219" w:lineRule="auto"/>
        <w:rPr>
          <w:rFonts w:ascii="宋体" w:hAnsi="宋体" w:eastAsia="宋体" w:cs="宋体"/>
          <w:sz w:val="30"/>
          <w:szCs w:val="30"/>
        </w:rPr>
        <w:sectPr>
          <w:pgSz w:w="11900" w:h="16840"/>
          <w:pgMar w:top="400" w:right="1785" w:bottom="0" w:left="1470" w:header="0" w:footer="0" w:gutter="0"/>
          <w:cols w:space="720" w:num="1"/>
        </w:sectPr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sdt>
      <w:sdtPr>
        <w:rPr>
          <w:rFonts w:ascii="宋体" w:hAnsi="宋体" w:eastAsia="宋体" w:cs="宋体"/>
          <w:sz w:val="49"/>
          <w:szCs w:val="49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28"/>
          <w:szCs w:val="28"/>
        </w:rPr>
      </w:sdtEndPr>
      <w:sdtContent>
        <w:p>
          <w:pPr>
            <w:spacing w:before="159" w:line="221" w:lineRule="auto"/>
            <w:ind w:left="4009"/>
            <w:rPr>
              <w:rFonts w:ascii="宋体" w:hAnsi="宋体" w:eastAsia="宋体" w:cs="宋体"/>
              <w:sz w:val="49"/>
              <w:szCs w:val="49"/>
            </w:rPr>
          </w:pPr>
          <w:bookmarkStart w:id="0" w:name="bookmark1"/>
          <w:bookmarkEnd w:id="0"/>
          <w:r>
            <w:rPr>
              <w:rFonts w:ascii="宋体" w:hAnsi="宋体" w:eastAsia="宋体" w:cs="宋体"/>
              <w:spacing w:val="-64"/>
              <w:sz w:val="49"/>
              <w:szCs w:val="49"/>
            </w:rPr>
            <w:t>目</w:t>
          </w:r>
          <w:r>
            <w:rPr>
              <w:rFonts w:ascii="宋体" w:hAnsi="宋体" w:eastAsia="宋体" w:cs="宋体"/>
              <w:spacing w:val="72"/>
              <w:sz w:val="49"/>
              <w:szCs w:val="49"/>
            </w:rPr>
            <w:t xml:space="preserve"> </w:t>
          </w:r>
          <w:r>
            <w:rPr>
              <w:rFonts w:ascii="宋体" w:hAnsi="宋体" w:eastAsia="宋体" w:cs="宋体"/>
              <w:spacing w:val="-64"/>
              <w:sz w:val="49"/>
              <w:szCs w:val="49"/>
            </w:rPr>
            <w:t>录</w:t>
          </w:r>
        </w:p>
        <w:p>
          <w:pPr>
            <w:pStyle w:val="2"/>
            <w:spacing w:line="337" w:lineRule="auto"/>
          </w:pPr>
        </w:p>
        <w:p>
          <w:pPr>
            <w:pStyle w:val="2"/>
            <w:spacing w:line="337" w:lineRule="auto"/>
          </w:pPr>
        </w:p>
        <w:p>
          <w:pPr>
            <w:tabs>
              <w:tab w:val="right" w:leader="dot" w:pos="9147"/>
            </w:tabs>
            <w:spacing w:before="91" w:line="221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" w:name="bookmark2"/>
          <w:bookmarkEnd w:id="1"/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宋体" w:hAnsi="宋体" w:eastAsia="宋体" w:cs="宋体"/>
              <w:spacing w:val="5"/>
              <w:sz w:val="28"/>
              <w:szCs w:val="28"/>
            </w:rPr>
            <w:t>前言</w:t>
          </w:r>
          <w:r>
            <w:rPr>
              <w:rFonts w:ascii="宋体" w:hAnsi="宋体" w:eastAsia="宋体" w:cs="宋体"/>
              <w:spacing w:val="-131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49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33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pacing w:val="-33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157"/>
            </w:tabs>
            <w:spacing w:before="303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2" w:name="bookmark3"/>
          <w:bookmarkEnd w:id="2"/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rFonts w:ascii="宋体" w:hAnsi="宋体" w:eastAsia="宋体" w:cs="宋体"/>
              <w:spacing w:val="8"/>
              <w:sz w:val="28"/>
              <w:szCs w:val="28"/>
            </w:rPr>
            <w:t>一 、企业及在线自动监测系统概况</w:t>
          </w:r>
          <w:r>
            <w:rPr>
              <w:rFonts w:ascii="宋体" w:hAnsi="宋体" w:eastAsia="宋体" w:cs="宋体"/>
              <w:spacing w:val="-110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39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33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pacing w:val="-33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137"/>
            </w:tabs>
            <w:spacing w:before="277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3" w:name="bookmark4"/>
          <w:bookmarkEnd w:id="3"/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32"/>
              <w:sz w:val="28"/>
              <w:szCs w:val="28"/>
            </w:rPr>
            <w:t>二</w:t>
          </w:r>
          <w:r>
            <w:rPr>
              <w:rFonts w:ascii="宋体" w:hAnsi="宋体" w:eastAsia="宋体" w:cs="宋体"/>
              <w:spacing w:val="18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-32"/>
              <w:sz w:val="28"/>
              <w:szCs w:val="28"/>
            </w:rPr>
            <w:t>、比对监测内容</w:t>
          </w:r>
          <w:r>
            <w:rPr>
              <w:rFonts w:ascii="宋体" w:hAnsi="宋体" w:eastAsia="宋体" w:cs="宋体"/>
              <w:spacing w:val="-124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33"/>
              <w:sz w:val="28"/>
              <w:szCs w:val="28"/>
            </w:rPr>
            <w:t>1</w:t>
          </w:r>
          <w:r>
            <w:rPr>
              <w:rFonts w:ascii="Times New Roman" w:hAnsi="Times New Roman" w:eastAsia="Times New Roman" w:cs="Times New Roman"/>
              <w:spacing w:val="-33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114"/>
            </w:tabs>
            <w:spacing w:before="308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4" w:name="bookmark5"/>
          <w:bookmarkEnd w:id="4"/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宋体" w:hAnsi="宋体" w:eastAsia="宋体" w:cs="宋体"/>
              <w:spacing w:val="-6"/>
              <w:sz w:val="28"/>
              <w:szCs w:val="28"/>
            </w:rPr>
            <w:t>三、比对测试方法及考核指标</w:t>
          </w:r>
          <w:r>
            <w:rPr>
              <w:rFonts w:ascii="宋体" w:hAnsi="宋体" w:eastAsia="宋体" w:cs="宋体"/>
              <w:spacing w:val="-114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39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2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167"/>
            </w:tabs>
            <w:spacing w:before="298" w:line="220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5" w:name="bookmark6"/>
          <w:bookmarkEnd w:id="5"/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宋体" w:hAnsi="宋体" w:eastAsia="宋体" w:cs="宋体"/>
              <w:spacing w:val="11"/>
              <w:sz w:val="28"/>
              <w:szCs w:val="28"/>
            </w:rPr>
            <w:t>四、比对监测质量保证</w:t>
          </w:r>
          <w:r>
            <w:rPr>
              <w:rFonts w:ascii="宋体" w:hAnsi="宋体" w:eastAsia="宋体" w:cs="宋体"/>
              <w:spacing w:val="-121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20"/>
              <w:w w:val="93"/>
              <w:sz w:val="28"/>
              <w:szCs w:val="28"/>
            </w:rPr>
            <w:t>3</w:t>
          </w:r>
          <w:r>
            <w:rPr>
              <w:rFonts w:ascii="Times New Roman" w:hAnsi="Times New Roman" w:eastAsia="Times New Roman" w:cs="Times New Roman"/>
              <w:spacing w:val="-20"/>
              <w:w w:val="93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135"/>
            </w:tabs>
            <w:spacing w:before="286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6" w:name="bookmark1"/>
          <w:bookmarkEnd w:id="6"/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rFonts w:ascii="宋体" w:hAnsi="宋体" w:eastAsia="宋体" w:cs="宋体"/>
              <w:spacing w:val="16"/>
              <w:sz w:val="28"/>
              <w:szCs w:val="28"/>
            </w:rPr>
            <w:t>五</w:t>
          </w:r>
          <w:r>
            <w:rPr>
              <w:rFonts w:ascii="宋体" w:hAnsi="宋体" w:eastAsia="宋体" w:cs="宋体"/>
              <w:spacing w:val="-64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16"/>
              <w:sz w:val="28"/>
              <w:szCs w:val="28"/>
            </w:rPr>
            <w:t>、矿槽+焦地坑比对监测结果(7月17</w:t>
          </w:r>
          <w:r>
            <w:rPr>
              <w:rFonts w:ascii="宋体" w:hAnsi="宋体" w:eastAsia="宋体" w:cs="宋体"/>
              <w:spacing w:val="15"/>
              <w:sz w:val="28"/>
              <w:szCs w:val="28"/>
            </w:rPr>
            <w:t>日)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5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149"/>
            </w:tabs>
            <w:spacing w:before="298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7" w:name="bookmark7"/>
          <w:bookmarkEnd w:id="7"/>
          <w:r>
            <w:fldChar w:fldCharType="begin"/>
          </w:r>
          <w:r>
            <w:instrText xml:space="preserve"> HYPERLINK \l "bookmark7" </w:instrText>
          </w:r>
          <w:r>
            <w:fldChar w:fldCharType="separate"/>
          </w:r>
          <w:r>
            <w:rPr>
              <w:rFonts w:ascii="宋体" w:hAnsi="宋体" w:eastAsia="宋体" w:cs="宋体"/>
              <w:spacing w:val="20"/>
              <w:sz w:val="28"/>
              <w:szCs w:val="28"/>
            </w:rPr>
            <w:t>六</w:t>
          </w:r>
          <w:r>
            <w:rPr>
              <w:rFonts w:ascii="宋体" w:hAnsi="宋体" w:eastAsia="宋体" w:cs="宋体"/>
              <w:spacing w:val="-60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20"/>
              <w:sz w:val="28"/>
              <w:szCs w:val="28"/>
            </w:rPr>
            <w:t>、出铁场比对监测结果(7月18日)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39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t>7</w:t>
          </w:r>
          <w:r>
            <w:rPr>
              <w:rFonts w:ascii="Times New Roman" w:hAnsi="Times New Roman" w:eastAsia="Times New Roman" w:cs="Times New Roman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127"/>
            </w:tabs>
            <w:spacing w:before="288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8" w:name="bookmark8"/>
          <w:bookmarkEnd w:id="8"/>
          <w:r>
            <w:fldChar w:fldCharType="begin"/>
          </w:r>
          <w:r>
            <w:instrText xml:space="preserve"> HYPERLINK \l "bookmark8" </w:instrText>
          </w:r>
          <w:r>
            <w:fldChar w:fldCharType="separate"/>
          </w:r>
          <w:r>
            <w:rPr>
              <w:rFonts w:ascii="宋体" w:hAnsi="宋体" w:eastAsia="宋体" w:cs="宋体"/>
              <w:spacing w:val="23"/>
              <w:sz w:val="28"/>
              <w:szCs w:val="28"/>
            </w:rPr>
            <w:t>七、新增出铁场比对监测结果(7月18日)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10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9127"/>
            </w:tabs>
            <w:spacing w:before="297" w:line="219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9" w:name="bookmark9"/>
          <w:bookmarkEnd w:id="9"/>
          <w:r>
            <w:fldChar w:fldCharType="begin"/>
          </w:r>
          <w:r>
            <w:instrText xml:space="preserve"> HYPERLINK \l "bookmark9" </w:instrText>
          </w:r>
          <w:r>
            <w:fldChar w:fldCharType="separate"/>
          </w:r>
          <w:r>
            <w:rPr>
              <w:rFonts w:ascii="宋体" w:hAnsi="宋体" w:eastAsia="宋体" w:cs="宋体"/>
              <w:spacing w:val="16"/>
              <w:sz w:val="28"/>
              <w:szCs w:val="28"/>
            </w:rPr>
            <w:t>八</w:t>
          </w:r>
          <w:r>
            <w:rPr>
              <w:rFonts w:ascii="宋体" w:hAnsi="宋体" w:eastAsia="宋体" w:cs="宋体"/>
              <w:spacing w:val="-18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pacing w:val="16"/>
              <w:sz w:val="28"/>
              <w:szCs w:val="28"/>
            </w:rPr>
            <w:t>、热风炉比对监测结果(7月22日)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Times New Roman" w:hAnsi="Times New Roman" w:eastAsia="Times New Roman" w:cs="Times New Roman"/>
              <w:spacing w:val="-11"/>
              <w:sz w:val="28"/>
              <w:szCs w:val="28"/>
            </w:rPr>
            <w:t>12</w:t>
          </w:r>
          <w:r>
            <w:rPr>
              <w:rFonts w:ascii="Times New Roman" w:hAnsi="Times New Roman" w:eastAsia="Times New Roman" w:cs="Times New Roman"/>
              <w:spacing w:val="-11"/>
              <w:sz w:val="28"/>
              <w:szCs w:val="28"/>
            </w:rPr>
            <w:fldChar w:fldCharType="end"/>
          </w:r>
        </w:p>
        <w:p>
          <w:pPr>
            <w:tabs>
              <w:tab w:val="right" w:leader="dot" w:pos="8997"/>
            </w:tabs>
            <w:spacing w:before="280" w:line="221" w:lineRule="auto"/>
            <w:rPr>
              <w:rFonts w:ascii="Times New Roman" w:hAnsi="Times New Roman" w:eastAsia="Times New Roman" w:cs="Times New Roman"/>
              <w:sz w:val="28"/>
              <w:szCs w:val="28"/>
            </w:rPr>
          </w:pPr>
          <w:bookmarkStart w:id="10" w:name="bookmark10"/>
          <w:bookmarkEnd w:id="10"/>
          <w:r>
            <w:fldChar w:fldCharType="begin"/>
          </w:r>
          <w:r>
            <w:instrText xml:space="preserve"> HYPERLINK \l "bookmark10" </w:instrText>
          </w:r>
          <w:r>
            <w:fldChar w:fldCharType="separate"/>
          </w:r>
          <w:r>
            <w:rPr>
              <w:rFonts w:ascii="宋体" w:hAnsi="宋体" w:eastAsia="宋体" w:cs="宋体"/>
              <w:spacing w:val="2"/>
              <w:sz w:val="28"/>
              <w:szCs w:val="28"/>
            </w:rPr>
            <w:t>九、比对结论</w:t>
          </w:r>
          <w:r>
            <w:rPr>
              <w:rFonts w:ascii="宋体" w:hAnsi="宋体" w:eastAsia="宋体" w:cs="宋体"/>
              <w:spacing w:val="-123"/>
              <w:sz w:val="28"/>
              <w:szCs w:val="28"/>
            </w:rPr>
            <w:t xml:space="preserve"> </w:t>
          </w:r>
          <w:r>
            <w:rPr>
              <w:rFonts w:ascii="宋体" w:hAnsi="宋体" w:eastAsia="宋体" w:cs="宋体"/>
              <w:sz w:val="28"/>
              <w:szCs w:val="28"/>
            </w:rPr>
            <w:tab/>
          </w:r>
          <w:r>
            <w:rPr>
              <w:rFonts w:ascii="宋体" w:hAnsi="宋体" w:eastAsia="宋体" w:cs="宋体"/>
              <w:spacing w:val="-68"/>
              <w:sz w:val="28"/>
              <w:szCs w:val="28"/>
            </w:rPr>
            <w:t xml:space="preserve"> 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t>17</w:t>
          </w:r>
          <w:r>
            <w:rPr>
              <w:rFonts w:ascii="Times New Roman" w:hAnsi="Times New Roman" w:eastAsia="Times New Roman" w:cs="Times New Roman"/>
              <w:spacing w:val="-9"/>
              <w:sz w:val="28"/>
              <w:szCs w:val="28"/>
            </w:rPr>
            <w:fldChar w:fldCharType="end"/>
          </w:r>
        </w:p>
      </w:sdtContent>
    </w:sdt>
    <w:p>
      <w:pPr>
        <w:spacing w:line="221" w:lineRule="auto"/>
        <w:rPr>
          <w:rFonts w:ascii="Times New Roman" w:hAnsi="Times New Roman" w:eastAsia="Times New Roman" w:cs="Times New Roman"/>
          <w:sz w:val="28"/>
          <w:szCs w:val="28"/>
        </w:rPr>
        <w:sectPr>
          <w:pgSz w:w="11900" w:h="16840"/>
          <w:pgMar w:top="400" w:right="1281" w:bottom="0" w:left="1450" w:header="0" w:footer="0" w:gutter="0"/>
          <w:cols w:space="720" w:num="1"/>
        </w:sectPr>
      </w:pPr>
    </w:p>
    <w:p>
      <w:pPr>
        <w:pStyle w:val="2"/>
        <w:spacing w:line="311" w:lineRule="auto"/>
      </w:pPr>
    </w:p>
    <w:p>
      <w:pPr>
        <w:spacing w:before="98" w:line="221" w:lineRule="auto"/>
        <w:ind w:left="84"/>
        <w:outlineLvl w:val="0"/>
        <w:rPr>
          <w:rFonts w:ascii="宋体" w:hAnsi="宋体" w:eastAsia="宋体" w:cs="宋体"/>
          <w:sz w:val="30"/>
          <w:szCs w:val="30"/>
        </w:rPr>
      </w:pPr>
      <w:bookmarkStart w:id="11" w:name="bookmark2"/>
      <w:bookmarkEnd w:id="11"/>
      <w:r>
        <w:rPr>
          <w:rFonts w:ascii="宋体" w:hAnsi="宋体" w:eastAsia="宋体" w:cs="宋体"/>
          <w:spacing w:val="6"/>
          <w:sz w:val="30"/>
          <w:szCs w:val="30"/>
        </w:rPr>
        <w:t>前言</w:t>
      </w:r>
    </w:p>
    <w:p>
      <w:pPr>
        <w:spacing w:before="158" w:line="338" w:lineRule="auto"/>
        <w:ind w:left="84" w:right="96" w:firstLine="490"/>
        <w:jc w:val="both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受山西晋钢铸业有限公司的委托，根据山西省市场监督管理局《固定污染源烟气</w:t>
      </w:r>
      <w:r>
        <w:rPr>
          <w:rFonts w:ascii="宋体" w:hAnsi="宋体" w:eastAsia="宋体" w:cs="宋体"/>
          <w:spacing w:val="-11"/>
          <w:sz w:val="25"/>
          <w:szCs w:val="25"/>
        </w:rPr>
        <w:t>排放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2"/>
          <w:sz w:val="25"/>
          <w:szCs w:val="25"/>
        </w:rPr>
        <w:t>连续监测系统运行维护质量控制技术规范》</w:t>
      </w:r>
      <w:r>
        <w:rPr>
          <w:rFonts w:ascii="宋体" w:hAnsi="宋体" w:eastAsia="宋体" w:cs="宋体"/>
          <w:spacing w:val="-70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pacing w:val="-2"/>
          <w:sz w:val="25"/>
          <w:szCs w:val="25"/>
        </w:rPr>
        <w:t xml:space="preserve">(DB14/T2051-2020)  </w:t>
      </w:r>
      <w:r>
        <w:rPr>
          <w:rFonts w:ascii="宋体" w:hAnsi="宋体" w:eastAsia="宋体" w:cs="宋体"/>
          <w:spacing w:val="-3"/>
          <w:sz w:val="25"/>
          <w:szCs w:val="25"/>
        </w:rPr>
        <w:t>的要求，我公司于2024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3"/>
          <w:sz w:val="25"/>
          <w:szCs w:val="25"/>
        </w:rPr>
        <w:t>年7月17日、18日、22日分别对该企业安装的4套固定污染源在线自动监测设备进行了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5"/>
          <w:sz w:val="25"/>
          <w:szCs w:val="25"/>
        </w:rPr>
        <w:t>比对监测，监测内容如下：</w:t>
      </w:r>
    </w:p>
    <w:p>
      <w:pPr>
        <w:spacing w:before="125" w:line="219" w:lineRule="auto"/>
        <w:ind w:left="89"/>
        <w:outlineLvl w:val="0"/>
        <w:rPr>
          <w:rFonts w:ascii="宋体" w:hAnsi="宋体" w:eastAsia="宋体" w:cs="宋体"/>
          <w:sz w:val="30"/>
          <w:szCs w:val="30"/>
        </w:rPr>
      </w:pPr>
      <w:bookmarkStart w:id="12" w:name="bookmark3"/>
      <w:bookmarkEnd w:id="12"/>
      <w:r>
        <w:rPr>
          <w:rFonts w:ascii="宋体" w:hAnsi="宋体" w:eastAsia="宋体" w:cs="宋体"/>
          <w:b/>
          <w:bCs/>
          <w:spacing w:val="-23"/>
          <w:sz w:val="30"/>
          <w:szCs w:val="30"/>
        </w:rPr>
        <w:t>一、企业及在线自动监测系统概况</w:t>
      </w:r>
    </w:p>
    <w:p>
      <w:pPr>
        <w:spacing w:before="196" w:line="219" w:lineRule="auto"/>
        <w:ind w:left="57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企业及在线自动监测系统概况见表1-1。</w:t>
      </w:r>
    </w:p>
    <w:p>
      <w:pPr>
        <w:spacing w:before="169" w:line="219" w:lineRule="auto"/>
        <w:ind w:left="24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表1-1</w:t>
      </w:r>
      <w:r>
        <w:rPr>
          <w:rFonts w:ascii="宋体" w:hAnsi="宋体" w:eastAsia="宋体" w:cs="宋体"/>
          <w:spacing w:val="77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8"/>
          <w:sz w:val="25"/>
          <w:szCs w:val="25"/>
        </w:rPr>
        <w:t>企业及在线自动监测系统概况一览表</w:t>
      </w:r>
    </w:p>
    <w:p>
      <w:pPr>
        <w:spacing w:line="72" w:lineRule="exact"/>
      </w:pPr>
    </w:p>
    <w:tbl>
      <w:tblPr>
        <w:tblStyle w:val="5"/>
        <w:tblW w:w="9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3"/>
        <w:gridCol w:w="3206"/>
        <w:gridCol w:w="1688"/>
        <w:gridCol w:w="30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663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495"/>
            </w:pPr>
            <w:r>
              <w:rPr>
                <w:spacing w:val="-6"/>
              </w:rPr>
              <w:t>名</w:t>
            </w:r>
            <w:r>
              <w:rPr>
                <w:spacing w:val="29"/>
              </w:rPr>
              <w:t xml:space="preserve">  </w:t>
            </w:r>
            <w:r>
              <w:rPr>
                <w:spacing w:val="-6"/>
              </w:rPr>
              <w:t>称</w:t>
            </w:r>
          </w:p>
        </w:tc>
        <w:tc>
          <w:tcPr>
            <w:tcW w:w="3206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542"/>
            </w:pPr>
            <w:r>
              <w:rPr>
                <w:spacing w:val="2"/>
              </w:rPr>
              <w:t>山西晋钢铸业有限公司</w:t>
            </w:r>
          </w:p>
        </w:tc>
        <w:tc>
          <w:tcPr>
            <w:tcW w:w="1688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9" w:lineRule="auto"/>
              <w:ind w:left="515"/>
            </w:pPr>
            <w:r>
              <w:rPr>
                <w:spacing w:val="-5"/>
              </w:rPr>
              <w:t>地</w:t>
            </w:r>
            <w:r>
              <w:rPr>
                <w:spacing w:val="18"/>
              </w:rPr>
              <w:t xml:space="preserve">  </w:t>
            </w:r>
            <w:r>
              <w:rPr>
                <w:spacing w:val="-5"/>
              </w:rPr>
              <w:t>址</w:t>
            </w:r>
          </w:p>
        </w:tc>
        <w:tc>
          <w:tcPr>
            <w:tcW w:w="3002" w:type="dxa"/>
            <w:vAlign w:val="top"/>
          </w:tcPr>
          <w:p>
            <w:pPr>
              <w:pStyle w:val="6"/>
              <w:spacing w:before="42" w:line="219" w:lineRule="auto"/>
              <w:ind w:left="128"/>
            </w:pPr>
            <w:r>
              <w:rPr>
                <w:spacing w:val="1"/>
              </w:rPr>
              <w:t>山西省晋城市泽州县巴公镇东</w:t>
            </w:r>
          </w:p>
          <w:p>
            <w:pPr>
              <w:pStyle w:val="6"/>
              <w:spacing w:before="71" w:line="219" w:lineRule="auto"/>
              <w:ind w:left="128"/>
            </w:pPr>
            <w:r>
              <w:rPr>
                <w:spacing w:val="1"/>
              </w:rPr>
              <w:t>郜村晋钢智造科技产业园内东</w:t>
            </w:r>
          </w:p>
          <w:p>
            <w:pPr>
              <w:pStyle w:val="6"/>
              <w:spacing w:before="62" w:line="219" w:lineRule="auto"/>
              <w:ind w:left="917"/>
            </w:pPr>
            <w:r>
              <w:rPr>
                <w:spacing w:val="-2"/>
              </w:rPr>
              <w:t>北处约200米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63" w:type="dxa"/>
            <w:vAlign w:val="top"/>
          </w:tcPr>
          <w:p>
            <w:pPr>
              <w:pStyle w:val="6"/>
              <w:spacing w:before="123" w:line="221" w:lineRule="auto"/>
              <w:ind w:left="505"/>
            </w:pPr>
            <w:r>
              <w:rPr>
                <w:spacing w:val="-3"/>
              </w:rPr>
              <w:t>联系人</w:t>
            </w:r>
          </w:p>
        </w:tc>
        <w:tc>
          <w:tcPr>
            <w:tcW w:w="3206" w:type="dxa"/>
            <w:vAlign w:val="top"/>
          </w:tcPr>
          <w:p>
            <w:pPr>
              <w:pStyle w:val="6"/>
              <w:spacing w:before="119" w:line="219" w:lineRule="auto"/>
              <w:ind w:left="1282"/>
            </w:pPr>
            <w:r>
              <w:rPr>
                <w:spacing w:val="3"/>
              </w:rPr>
              <w:t>陈彦胜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23" w:line="221" w:lineRule="auto"/>
              <w:ind w:left="515"/>
            </w:pPr>
            <w:r>
              <w:rPr>
                <w:spacing w:val="-17"/>
              </w:rPr>
              <w:t>电</w:t>
            </w:r>
            <w:r>
              <w:rPr>
                <w:spacing w:val="29"/>
              </w:rPr>
              <w:t xml:space="preserve">  </w:t>
            </w:r>
            <w:r>
              <w:rPr>
                <w:spacing w:val="-17"/>
              </w:rPr>
              <w:t>话</w:t>
            </w:r>
          </w:p>
        </w:tc>
        <w:tc>
          <w:tcPr>
            <w:tcW w:w="3002" w:type="dxa"/>
            <w:vAlign w:val="top"/>
          </w:tcPr>
          <w:p>
            <w:pPr>
              <w:pStyle w:val="6"/>
              <w:spacing w:before="173" w:line="184" w:lineRule="auto"/>
              <w:ind w:left="917"/>
            </w:pPr>
            <w:r>
              <w:rPr>
                <w:spacing w:val="-2"/>
              </w:rPr>
              <w:t>13513560357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663" w:type="dxa"/>
            <w:vAlign w:val="top"/>
          </w:tcPr>
          <w:p>
            <w:pPr>
              <w:pStyle w:val="6"/>
              <w:spacing w:before="211" w:line="219" w:lineRule="auto"/>
              <w:ind w:left="405"/>
            </w:pPr>
            <w:r>
              <w:rPr>
                <w:spacing w:val="3"/>
              </w:rPr>
              <w:t>行业类型</w:t>
            </w:r>
          </w:p>
        </w:tc>
        <w:tc>
          <w:tcPr>
            <w:tcW w:w="3206" w:type="dxa"/>
            <w:vAlign w:val="top"/>
          </w:tcPr>
          <w:p>
            <w:pPr>
              <w:pStyle w:val="6"/>
              <w:spacing w:before="212" w:line="220" w:lineRule="auto"/>
              <w:ind w:left="652"/>
            </w:pPr>
            <w:r>
              <w:t>黑色金属铸造、炼铁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52" w:line="249" w:lineRule="auto"/>
              <w:ind w:left="626" w:right="111" w:hanging="520"/>
            </w:pPr>
            <w:r>
              <w:rPr>
                <w:spacing w:val="-2"/>
              </w:rPr>
              <w:t>主要产品及设计</w:t>
            </w:r>
            <w:r>
              <w:rPr>
                <w:spacing w:val="3"/>
              </w:rPr>
              <w:t xml:space="preserve"> </w:t>
            </w:r>
            <w:r>
              <w:rPr>
                <w:spacing w:val="-3"/>
              </w:rPr>
              <w:t>产量</w:t>
            </w:r>
          </w:p>
        </w:tc>
        <w:tc>
          <w:tcPr>
            <w:tcW w:w="3002" w:type="dxa"/>
            <w:vAlign w:val="top"/>
          </w:tcPr>
          <w:p>
            <w:pPr>
              <w:pStyle w:val="6"/>
              <w:spacing w:before="211" w:line="219" w:lineRule="auto"/>
              <w:ind w:left="808"/>
            </w:pPr>
            <w:r>
              <w:rPr>
                <w:spacing w:val="2"/>
              </w:rPr>
              <w:t>40万吨/年铸管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63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294"/>
            </w:pPr>
            <w:r>
              <w:rPr>
                <w:spacing w:val="-2"/>
              </w:rPr>
              <w:t>废气污染源</w:t>
            </w:r>
          </w:p>
        </w:tc>
        <w:tc>
          <w:tcPr>
            <w:tcW w:w="3206" w:type="dxa"/>
            <w:vAlign w:val="top"/>
          </w:tcPr>
          <w:p>
            <w:pPr>
              <w:pStyle w:val="6"/>
              <w:spacing w:before="122" w:line="219" w:lineRule="auto"/>
              <w:ind w:left="1011"/>
            </w:pPr>
            <w:r>
              <w:rPr>
                <w:spacing w:val="2"/>
              </w:rPr>
              <w:t>矿槽+焦地坑</w:t>
            </w:r>
          </w:p>
        </w:tc>
        <w:tc>
          <w:tcPr>
            <w:tcW w:w="1688" w:type="dxa"/>
            <w:vMerge w:val="restart"/>
            <w:tcBorders>
              <w:bottom w:val="nil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69" w:lineRule="auto"/>
              <w:ind w:left="415" w:right="219" w:hanging="210"/>
            </w:pPr>
            <w:r>
              <w:rPr>
                <w:spacing w:val="-2"/>
              </w:rPr>
              <w:t>在线监测设备</w:t>
            </w:r>
            <w:r>
              <w:rPr>
                <w:spacing w:val="3"/>
              </w:rPr>
              <w:t xml:space="preserve"> </w:t>
            </w:r>
            <w:r>
              <w:rPr>
                <w:spacing w:val="5"/>
              </w:rPr>
              <w:t>安装时间</w:t>
            </w:r>
          </w:p>
        </w:tc>
        <w:tc>
          <w:tcPr>
            <w:tcW w:w="3002" w:type="dxa"/>
            <w:vAlign w:val="top"/>
          </w:tcPr>
          <w:p>
            <w:pPr>
              <w:pStyle w:val="6"/>
              <w:spacing w:before="122" w:line="219" w:lineRule="auto"/>
              <w:ind w:left="1018"/>
            </w:pPr>
            <w:r>
              <w:rPr>
                <w:spacing w:val="6"/>
              </w:rPr>
              <w:t>2023年5月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6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06" w:type="dxa"/>
            <w:vAlign w:val="top"/>
          </w:tcPr>
          <w:p>
            <w:pPr>
              <w:pStyle w:val="6"/>
              <w:spacing w:before="134" w:line="220" w:lineRule="auto"/>
              <w:ind w:left="1282"/>
            </w:pPr>
            <w:r>
              <w:rPr>
                <w:spacing w:val="4"/>
              </w:rPr>
              <w:t>出铁场</w:t>
            </w:r>
          </w:p>
        </w:tc>
        <w:tc>
          <w:tcPr>
            <w:tcW w:w="16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02" w:type="dxa"/>
            <w:vAlign w:val="top"/>
          </w:tcPr>
          <w:p>
            <w:pPr>
              <w:pStyle w:val="6"/>
              <w:spacing w:before="133" w:line="219" w:lineRule="auto"/>
              <w:ind w:left="1018"/>
            </w:pPr>
            <w:r>
              <w:rPr>
                <w:spacing w:val="6"/>
              </w:rPr>
              <w:t>2023年5月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6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06" w:type="dxa"/>
            <w:vAlign w:val="top"/>
          </w:tcPr>
          <w:p>
            <w:pPr>
              <w:pStyle w:val="6"/>
              <w:spacing w:before="125" w:line="220" w:lineRule="auto"/>
              <w:ind w:left="1071"/>
            </w:pPr>
            <w:r>
              <w:rPr>
                <w:spacing w:val="2"/>
              </w:rPr>
              <w:t>新增出铁场</w:t>
            </w:r>
          </w:p>
        </w:tc>
        <w:tc>
          <w:tcPr>
            <w:tcW w:w="168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02" w:type="dxa"/>
            <w:vAlign w:val="top"/>
          </w:tcPr>
          <w:p>
            <w:pPr>
              <w:pStyle w:val="6"/>
              <w:spacing w:before="124" w:line="219" w:lineRule="auto"/>
              <w:ind w:left="1018"/>
            </w:pPr>
            <w:r>
              <w:rPr>
                <w:spacing w:val="6"/>
              </w:rPr>
              <w:t>2023年5月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6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206" w:type="dxa"/>
            <w:vAlign w:val="top"/>
          </w:tcPr>
          <w:p>
            <w:pPr>
              <w:pStyle w:val="6"/>
              <w:spacing w:before="136" w:line="220" w:lineRule="auto"/>
              <w:ind w:left="1282"/>
            </w:pPr>
            <w:r>
              <w:rPr>
                <w:spacing w:val="5"/>
              </w:rPr>
              <w:t>热风炉</w:t>
            </w:r>
          </w:p>
        </w:tc>
        <w:tc>
          <w:tcPr>
            <w:tcW w:w="168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02" w:type="dxa"/>
            <w:vAlign w:val="top"/>
          </w:tcPr>
          <w:p>
            <w:pPr>
              <w:pStyle w:val="6"/>
              <w:spacing w:before="135" w:line="219" w:lineRule="auto"/>
              <w:ind w:left="1018"/>
            </w:pPr>
            <w:r>
              <w:rPr>
                <w:spacing w:val="6"/>
              </w:rPr>
              <w:t>2023年5月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663" w:type="dxa"/>
            <w:vAlign w:val="top"/>
          </w:tcPr>
          <w:p>
            <w:pPr>
              <w:pStyle w:val="6"/>
              <w:spacing w:before="120" w:line="183" w:lineRule="auto"/>
              <w:ind w:left="614"/>
            </w:pPr>
            <w:r>
              <w:rPr>
                <w:spacing w:val="-2"/>
              </w:rPr>
              <w:t>CEMS</w:t>
            </w:r>
          </w:p>
          <w:p>
            <w:pPr>
              <w:pStyle w:val="6"/>
              <w:spacing w:before="18" w:line="220" w:lineRule="auto"/>
              <w:ind w:left="405"/>
            </w:pPr>
            <w:r>
              <w:rPr>
                <w:spacing w:val="3"/>
              </w:rPr>
              <w:t>设备厂家</w:t>
            </w:r>
          </w:p>
        </w:tc>
        <w:tc>
          <w:tcPr>
            <w:tcW w:w="3206" w:type="dxa"/>
            <w:vAlign w:val="top"/>
          </w:tcPr>
          <w:p>
            <w:pPr>
              <w:pStyle w:val="6"/>
              <w:spacing w:before="215" w:line="219" w:lineRule="auto"/>
              <w:ind w:left="332"/>
            </w:pPr>
            <w:r>
              <w:rPr>
                <w:spacing w:val="2"/>
              </w:rPr>
              <w:t>中绿环保科技股份有限公司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17" w:line="220" w:lineRule="auto"/>
              <w:ind w:left="205"/>
            </w:pPr>
            <w:r>
              <w:rPr>
                <w:spacing w:val="-1"/>
              </w:rPr>
              <w:t>CEMS安装位置</w:t>
            </w:r>
          </w:p>
        </w:tc>
        <w:tc>
          <w:tcPr>
            <w:tcW w:w="3002" w:type="dxa"/>
            <w:vAlign w:val="top"/>
          </w:tcPr>
          <w:p>
            <w:pPr>
              <w:pStyle w:val="6"/>
              <w:spacing w:before="217" w:line="220" w:lineRule="auto"/>
              <w:ind w:left="657"/>
            </w:pPr>
            <w:r>
              <w:rPr>
                <w:spacing w:val="3"/>
              </w:rPr>
              <w:t>污染源废气排放口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663" w:type="dxa"/>
            <w:vAlign w:val="top"/>
          </w:tcPr>
          <w:p>
            <w:pPr>
              <w:pStyle w:val="6"/>
              <w:spacing w:before="128" w:line="220" w:lineRule="auto"/>
              <w:ind w:left="405"/>
            </w:pPr>
            <w:r>
              <w:rPr>
                <w:spacing w:val="-2"/>
              </w:rPr>
              <w:t>气污染物</w:t>
            </w:r>
          </w:p>
        </w:tc>
        <w:tc>
          <w:tcPr>
            <w:tcW w:w="3206" w:type="dxa"/>
            <w:vAlign w:val="top"/>
          </w:tcPr>
          <w:p>
            <w:pPr>
              <w:pStyle w:val="6"/>
              <w:spacing w:before="127" w:line="220" w:lineRule="auto"/>
              <w:ind w:left="702"/>
            </w:pPr>
            <w:r>
              <w:rPr>
                <w:spacing w:val="13"/>
              </w:rPr>
              <w:t>颗粒物、</w:t>
            </w:r>
            <w:r>
              <w:t>SO</w:t>
            </w:r>
            <w:r>
              <w:rPr>
                <w:rFonts w:ascii="Calibri" w:hAnsi="Calibri" w:eastAsia="Calibri" w:cs="Calibri"/>
                <w:spacing w:val="13"/>
              </w:rPr>
              <w:t>₂</w:t>
            </w:r>
            <w:r>
              <w:rPr>
                <w:rFonts w:ascii="Calibri" w:hAnsi="Calibri" w:eastAsia="Calibri" w:cs="Calibri"/>
                <w:spacing w:val="-23"/>
              </w:rPr>
              <w:t xml:space="preserve"> </w:t>
            </w:r>
            <w:r>
              <w:rPr>
                <w:spacing w:val="13"/>
              </w:rPr>
              <w:t>、</w:t>
            </w:r>
            <w:r>
              <w:t>NOx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28" w:line="220" w:lineRule="auto"/>
              <w:ind w:left="416"/>
            </w:pPr>
            <w:r>
              <w:rPr>
                <w:spacing w:val="-2"/>
              </w:rPr>
              <w:t>监测单位</w:t>
            </w:r>
          </w:p>
        </w:tc>
        <w:tc>
          <w:tcPr>
            <w:tcW w:w="3002" w:type="dxa"/>
            <w:vAlign w:val="top"/>
          </w:tcPr>
          <w:p>
            <w:pPr>
              <w:pStyle w:val="6"/>
              <w:spacing w:before="126" w:line="219" w:lineRule="auto"/>
              <w:ind w:left="128"/>
            </w:pPr>
            <w:r>
              <w:rPr>
                <w:spacing w:val="2"/>
              </w:rPr>
              <w:t>山西科利华环境检测有限公司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663" w:type="dxa"/>
            <w:vAlign w:val="top"/>
          </w:tcPr>
          <w:p>
            <w:pPr>
              <w:pStyle w:val="6"/>
              <w:spacing w:before="127" w:line="219" w:lineRule="auto"/>
              <w:ind w:left="195"/>
            </w:pPr>
            <w:r>
              <w:rPr>
                <w:spacing w:val="-1"/>
              </w:rPr>
              <w:t>CEMS采样位置</w:t>
            </w:r>
          </w:p>
        </w:tc>
        <w:tc>
          <w:tcPr>
            <w:tcW w:w="3206" w:type="dxa"/>
            <w:vAlign w:val="top"/>
          </w:tcPr>
          <w:p>
            <w:pPr>
              <w:pStyle w:val="6"/>
              <w:spacing w:before="128" w:line="219" w:lineRule="auto"/>
              <w:ind w:left="751"/>
            </w:pPr>
            <w:r>
              <w:rPr>
                <w:spacing w:val="1"/>
              </w:rPr>
              <w:t>符合国家相关规定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27" w:line="219" w:lineRule="auto"/>
              <w:ind w:left="205"/>
            </w:pPr>
            <w:r>
              <w:rPr>
                <w:spacing w:val="-2"/>
              </w:rPr>
              <w:t>手工采样位置</w:t>
            </w:r>
          </w:p>
        </w:tc>
        <w:tc>
          <w:tcPr>
            <w:tcW w:w="3002" w:type="dxa"/>
            <w:vAlign w:val="top"/>
          </w:tcPr>
          <w:p>
            <w:pPr>
              <w:pStyle w:val="6"/>
              <w:spacing w:before="128" w:line="219" w:lineRule="auto"/>
              <w:ind w:left="657"/>
            </w:pPr>
            <w:r>
              <w:rPr>
                <w:spacing w:val="1"/>
              </w:rPr>
              <w:t>符合国家相关规定</w:t>
            </w:r>
          </w:p>
        </w:tc>
      </w:tr>
    </w:tbl>
    <w:p>
      <w:pPr>
        <w:spacing w:before="163" w:line="219" w:lineRule="auto"/>
        <w:ind w:left="249"/>
        <w:outlineLvl w:val="0"/>
        <w:rPr>
          <w:rFonts w:ascii="宋体" w:hAnsi="宋体" w:eastAsia="宋体" w:cs="宋体"/>
          <w:sz w:val="30"/>
          <w:szCs w:val="30"/>
        </w:rPr>
      </w:pPr>
      <w:bookmarkStart w:id="13" w:name="bookmark4"/>
      <w:bookmarkEnd w:id="13"/>
      <w:r>
        <w:rPr>
          <w:rFonts w:ascii="宋体" w:hAnsi="宋体" w:eastAsia="宋体" w:cs="宋体"/>
          <w:b/>
          <w:bCs/>
          <w:spacing w:val="-23"/>
          <w:sz w:val="30"/>
          <w:szCs w:val="30"/>
        </w:rPr>
        <w:t>二、比对监测内容</w:t>
      </w:r>
    </w:p>
    <w:p>
      <w:pPr>
        <w:spacing w:before="216" w:line="219" w:lineRule="auto"/>
        <w:ind w:left="575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9"/>
          <w:sz w:val="25"/>
          <w:szCs w:val="25"/>
        </w:rPr>
        <w:t>在线自动监测系统比对监测内容及监测频次见表2-1。</w:t>
      </w:r>
    </w:p>
    <w:p>
      <w:pPr>
        <w:spacing w:before="170" w:line="219" w:lineRule="auto"/>
        <w:ind w:left="31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表2-1</w:t>
      </w:r>
      <w:r>
        <w:rPr>
          <w:rFonts w:ascii="宋体" w:hAnsi="宋体" w:eastAsia="宋体" w:cs="宋体"/>
          <w:spacing w:val="49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5"/>
          <w:szCs w:val="25"/>
        </w:rPr>
        <w:t>监测内容及频次一览表</w:t>
      </w:r>
    </w:p>
    <w:p>
      <w:pPr>
        <w:spacing w:line="82" w:lineRule="exact"/>
      </w:pPr>
    </w:p>
    <w:tbl>
      <w:tblPr>
        <w:tblStyle w:val="5"/>
        <w:tblW w:w="9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02"/>
        <w:gridCol w:w="3007"/>
        <w:gridCol w:w="2087"/>
        <w:gridCol w:w="15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2902" w:type="dxa"/>
            <w:vAlign w:val="top"/>
          </w:tcPr>
          <w:p>
            <w:pPr>
              <w:pStyle w:val="6"/>
              <w:spacing w:before="124" w:line="220" w:lineRule="auto"/>
              <w:ind w:left="1125"/>
            </w:pPr>
            <w:r>
              <w:rPr>
                <w:spacing w:val="-3"/>
              </w:rPr>
              <w:t>污染源</w:t>
            </w:r>
          </w:p>
        </w:tc>
        <w:tc>
          <w:tcPr>
            <w:tcW w:w="3007" w:type="dxa"/>
            <w:vAlign w:val="top"/>
          </w:tcPr>
          <w:p>
            <w:pPr>
              <w:pStyle w:val="6"/>
              <w:spacing w:before="124" w:line="220" w:lineRule="auto"/>
              <w:ind w:left="863"/>
            </w:pPr>
            <w:r>
              <w:rPr>
                <w:spacing w:val="6"/>
              </w:rPr>
              <w:t>比对监测项目</w:t>
            </w:r>
          </w:p>
        </w:tc>
        <w:tc>
          <w:tcPr>
            <w:tcW w:w="2087" w:type="dxa"/>
            <w:vAlign w:val="top"/>
          </w:tcPr>
          <w:p>
            <w:pPr>
              <w:pStyle w:val="6"/>
              <w:spacing w:before="123" w:line="219" w:lineRule="auto"/>
              <w:ind w:left="405"/>
            </w:pPr>
            <w:r>
              <w:rPr>
                <w:spacing w:val="1"/>
              </w:rPr>
              <w:t>比对监测频次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124" w:line="220" w:lineRule="auto"/>
              <w:ind w:left="358"/>
            </w:pPr>
            <w:r>
              <w:rPr>
                <w:spacing w:val="3"/>
              </w:rPr>
              <w:t>监测日期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2902" w:type="dxa"/>
            <w:vAlign w:val="top"/>
          </w:tcPr>
          <w:p>
            <w:pPr>
              <w:pStyle w:val="6"/>
              <w:spacing w:before="120" w:line="219" w:lineRule="auto"/>
              <w:ind w:left="865"/>
            </w:pPr>
            <w:r>
              <w:rPr>
                <w:spacing w:val="-2"/>
              </w:rPr>
              <w:t>矿槽+焦地坑</w:t>
            </w:r>
          </w:p>
        </w:tc>
        <w:tc>
          <w:tcPr>
            <w:tcW w:w="3007" w:type="dxa"/>
            <w:vAlign w:val="top"/>
          </w:tcPr>
          <w:p>
            <w:pPr>
              <w:pStyle w:val="6"/>
              <w:spacing w:before="121" w:line="220" w:lineRule="auto"/>
              <w:ind w:left="233"/>
            </w:pPr>
            <w:r>
              <w:rPr>
                <w:spacing w:val="-1"/>
              </w:rPr>
              <w:t>颗粒物、流速、温度、湿度</w:t>
            </w:r>
          </w:p>
        </w:tc>
        <w:tc>
          <w:tcPr>
            <w:tcW w:w="2087" w:type="dxa"/>
            <w:vAlign w:val="top"/>
          </w:tcPr>
          <w:p>
            <w:pPr>
              <w:pStyle w:val="6"/>
              <w:spacing w:before="120" w:line="219" w:lineRule="auto"/>
              <w:ind w:left="246"/>
            </w:pPr>
            <w:r>
              <w:rPr>
                <w:spacing w:val="1"/>
              </w:rPr>
              <w:t>监测1天，5次/天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120" w:line="219" w:lineRule="auto"/>
              <w:ind w:left="408"/>
            </w:pPr>
            <w:r>
              <w:rPr>
                <w:spacing w:val="6"/>
              </w:rPr>
              <w:t>7月17日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902" w:type="dxa"/>
            <w:vAlign w:val="top"/>
          </w:tcPr>
          <w:p>
            <w:pPr>
              <w:pStyle w:val="6"/>
              <w:spacing w:before="133" w:line="220" w:lineRule="auto"/>
              <w:ind w:left="1125"/>
            </w:pPr>
            <w:r>
              <w:rPr>
                <w:spacing w:val="4"/>
              </w:rPr>
              <w:t>出铁场</w:t>
            </w:r>
          </w:p>
        </w:tc>
        <w:tc>
          <w:tcPr>
            <w:tcW w:w="3007" w:type="dxa"/>
            <w:vAlign w:val="top"/>
          </w:tcPr>
          <w:p>
            <w:pPr>
              <w:pStyle w:val="6"/>
              <w:spacing w:before="133" w:line="220" w:lineRule="auto"/>
              <w:ind w:left="233"/>
            </w:pPr>
            <w:r>
              <w:rPr>
                <w:spacing w:val="-1"/>
              </w:rPr>
              <w:t>颗粒物、流速、温度、湿度</w:t>
            </w:r>
          </w:p>
        </w:tc>
        <w:tc>
          <w:tcPr>
            <w:tcW w:w="2087" w:type="dxa"/>
            <w:vAlign w:val="top"/>
          </w:tcPr>
          <w:p>
            <w:pPr>
              <w:pStyle w:val="6"/>
              <w:spacing w:before="132" w:line="219" w:lineRule="auto"/>
              <w:ind w:left="246"/>
            </w:pPr>
            <w:r>
              <w:rPr>
                <w:spacing w:val="1"/>
              </w:rPr>
              <w:t>监测1天，5次/天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132" w:line="219" w:lineRule="auto"/>
              <w:ind w:left="408"/>
            </w:pPr>
            <w:r>
              <w:rPr>
                <w:spacing w:val="6"/>
              </w:rPr>
              <w:t>7月18日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2902" w:type="dxa"/>
            <w:vAlign w:val="top"/>
          </w:tcPr>
          <w:p>
            <w:pPr>
              <w:pStyle w:val="6"/>
              <w:spacing w:before="135" w:line="220" w:lineRule="auto"/>
              <w:ind w:left="914"/>
            </w:pPr>
            <w:r>
              <w:rPr>
                <w:spacing w:val="2"/>
              </w:rPr>
              <w:t>新增出铁场</w:t>
            </w:r>
          </w:p>
        </w:tc>
        <w:tc>
          <w:tcPr>
            <w:tcW w:w="3007" w:type="dxa"/>
            <w:vAlign w:val="top"/>
          </w:tcPr>
          <w:p>
            <w:pPr>
              <w:pStyle w:val="6"/>
              <w:spacing w:before="135" w:line="220" w:lineRule="auto"/>
              <w:ind w:left="233"/>
            </w:pPr>
            <w:r>
              <w:rPr>
                <w:spacing w:val="-1"/>
              </w:rPr>
              <w:t>颗粒物、流速、温度、湿度</w:t>
            </w:r>
          </w:p>
        </w:tc>
        <w:tc>
          <w:tcPr>
            <w:tcW w:w="2087" w:type="dxa"/>
            <w:vAlign w:val="top"/>
          </w:tcPr>
          <w:p>
            <w:pPr>
              <w:pStyle w:val="6"/>
              <w:spacing w:before="134" w:line="219" w:lineRule="auto"/>
              <w:ind w:left="246"/>
            </w:pPr>
            <w:r>
              <w:rPr>
                <w:spacing w:val="1"/>
              </w:rPr>
              <w:t>监测1天，5次/天</w:t>
            </w:r>
          </w:p>
        </w:tc>
        <w:tc>
          <w:tcPr>
            <w:tcW w:w="1563" w:type="dxa"/>
            <w:vAlign w:val="top"/>
          </w:tcPr>
          <w:p>
            <w:pPr>
              <w:pStyle w:val="6"/>
              <w:spacing w:before="134" w:line="219" w:lineRule="auto"/>
              <w:ind w:left="408"/>
            </w:pPr>
            <w:r>
              <w:rPr>
                <w:spacing w:val="6"/>
              </w:rPr>
              <w:t>7月18日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2902" w:type="dxa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1125"/>
            </w:pPr>
            <w:r>
              <w:rPr>
                <w:spacing w:val="5"/>
              </w:rPr>
              <w:t>热风炉</w:t>
            </w:r>
          </w:p>
        </w:tc>
        <w:tc>
          <w:tcPr>
            <w:tcW w:w="3007" w:type="dxa"/>
            <w:vAlign w:val="top"/>
          </w:tcPr>
          <w:p>
            <w:pPr>
              <w:pStyle w:val="6"/>
              <w:spacing w:before="127" w:line="220" w:lineRule="auto"/>
              <w:ind w:left="233"/>
            </w:pPr>
            <w:r>
              <w:rPr>
                <w:spacing w:val="-1"/>
              </w:rPr>
              <w:t>颗粒物、流速、温度、湿度</w:t>
            </w:r>
          </w:p>
        </w:tc>
        <w:tc>
          <w:tcPr>
            <w:tcW w:w="2087" w:type="dxa"/>
            <w:vAlign w:val="top"/>
          </w:tcPr>
          <w:p>
            <w:pPr>
              <w:pStyle w:val="6"/>
              <w:spacing w:before="126" w:line="219" w:lineRule="auto"/>
              <w:ind w:left="246"/>
            </w:pPr>
            <w:r>
              <w:rPr>
                <w:spacing w:val="1"/>
              </w:rPr>
              <w:t>监测1天，5次/天</w:t>
            </w:r>
          </w:p>
        </w:tc>
        <w:tc>
          <w:tcPr>
            <w:tcW w:w="1563" w:type="dxa"/>
            <w:vMerge w:val="restart"/>
            <w:tcBorders>
              <w:bottom w:val="nil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19" w:lineRule="auto"/>
              <w:ind w:left="408"/>
            </w:pPr>
            <w:r>
              <w:rPr>
                <w:spacing w:val="6"/>
              </w:rPr>
              <w:t>7月22日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2902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07" w:type="dxa"/>
            <w:vAlign w:val="top"/>
          </w:tcPr>
          <w:p>
            <w:pPr>
              <w:pStyle w:val="6"/>
              <w:spacing w:before="117" w:line="219" w:lineRule="auto"/>
              <w:ind w:left="603"/>
            </w:pPr>
            <w:r>
              <w:t>SO</w:t>
            </w:r>
            <w:r>
              <w:rPr>
                <w:rFonts w:ascii="Calibri" w:hAnsi="Calibri" w:eastAsia="Calibri" w:cs="Calibri"/>
                <w:spacing w:val="13"/>
              </w:rPr>
              <w:t>₂</w:t>
            </w:r>
            <w:r>
              <w:rPr>
                <w:rFonts w:ascii="Calibri" w:hAnsi="Calibri" w:eastAsia="Calibri" w:cs="Calibri"/>
                <w:spacing w:val="-23"/>
              </w:rPr>
              <w:t xml:space="preserve"> </w:t>
            </w:r>
            <w:r>
              <w:rPr>
                <w:spacing w:val="13"/>
              </w:rPr>
              <w:t>、</w:t>
            </w:r>
            <w:r>
              <w:t>NOx</w:t>
            </w:r>
            <w:r>
              <w:rPr>
                <w:spacing w:val="13"/>
              </w:rPr>
              <w:t>、氧含量</w:t>
            </w:r>
          </w:p>
        </w:tc>
        <w:tc>
          <w:tcPr>
            <w:tcW w:w="2087" w:type="dxa"/>
            <w:vAlign w:val="top"/>
          </w:tcPr>
          <w:p>
            <w:pPr>
              <w:pStyle w:val="6"/>
              <w:spacing w:before="118" w:line="219" w:lineRule="auto"/>
              <w:ind w:left="246"/>
            </w:pPr>
            <w:r>
              <w:rPr>
                <w:spacing w:val="1"/>
              </w:rPr>
              <w:t>监测1天，9次/天</w:t>
            </w:r>
          </w:p>
        </w:tc>
        <w:tc>
          <w:tcPr>
            <w:tcW w:w="156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line="195" w:lineRule="exact"/>
        <w:rPr>
          <w:sz w:val="16"/>
        </w:rPr>
      </w:pPr>
    </w:p>
    <w:p>
      <w:pPr>
        <w:spacing w:line="195" w:lineRule="exact"/>
        <w:rPr>
          <w:sz w:val="16"/>
          <w:szCs w:val="16"/>
        </w:rPr>
        <w:sectPr>
          <w:headerReference r:id="rId7" w:type="default"/>
          <w:footerReference r:id="rId8" w:type="default"/>
          <w:pgSz w:w="11900" w:h="16840"/>
          <w:pgMar w:top="1232" w:right="1085" w:bottom="1309" w:left="1244" w:header="1020" w:footer="948" w:gutter="0"/>
          <w:cols w:space="720" w:num="1"/>
        </w:sectPr>
      </w:pPr>
    </w:p>
    <w:p>
      <w:pPr>
        <w:pStyle w:val="2"/>
        <w:spacing w:line="348" w:lineRule="auto"/>
      </w:pPr>
    </w:p>
    <w:p>
      <w:pPr>
        <w:spacing w:before="95" w:line="219" w:lineRule="auto"/>
        <w:ind w:left="99"/>
        <w:outlineLvl w:val="0"/>
        <w:rPr>
          <w:rFonts w:ascii="宋体" w:hAnsi="宋体" w:eastAsia="宋体" w:cs="宋体"/>
          <w:sz w:val="29"/>
          <w:szCs w:val="29"/>
        </w:rPr>
      </w:pPr>
      <w:bookmarkStart w:id="14" w:name="bookmark5"/>
      <w:bookmarkEnd w:id="14"/>
      <w:bookmarkStart w:id="15" w:name="bookmark11"/>
      <w:bookmarkEnd w:id="15"/>
      <w:r>
        <w:rPr>
          <w:rFonts w:ascii="宋体" w:hAnsi="宋体" w:eastAsia="宋体" w:cs="宋体"/>
          <w:b/>
          <w:bCs/>
          <w:spacing w:val="-15"/>
          <w:sz w:val="29"/>
          <w:szCs w:val="29"/>
        </w:rPr>
        <w:t>三、比对测试方法及考核指标</w:t>
      </w:r>
    </w:p>
    <w:p>
      <w:pPr>
        <w:spacing w:before="138" w:line="219" w:lineRule="auto"/>
        <w:ind w:left="61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1"/>
          <w:sz w:val="25"/>
          <w:szCs w:val="25"/>
        </w:rPr>
        <w:t>比对监测分析方法及考核指标、技术要求见表3-1。</w:t>
      </w:r>
    </w:p>
    <w:p>
      <w:pPr>
        <w:spacing w:before="289" w:line="219" w:lineRule="auto"/>
        <w:ind w:left="24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10"/>
          <w:sz w:val="25"/>
          <w:szCs w:val="25"/>
        </w:rPr>
        <w:t>表3-1</w:t>
      </w:r>
      <w:r>
        <w:rPr>
          <w:rFonts w:ascii="宋体" w:hAnsi="宋体" w:eastAsia="宋体" w:cs="宋体"/>
          <w:spacing w:val="107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10"/>
          <w:sz w:val="25"/>
          <w:szCs w:val="25"/>
        </w:rPr>
        <w:t>比对监测分析方法及考核指标一览表</w:t>
      </w:r>
    </w:p>
    <w:p>
      <w:pPr>
        <w:spacing w:line="41" w:lineRule="exact"/>
      </w:pPr>
    </w:p>
    <w:tbl>
      <w:tblPr>
        <w:tblStyle w:val="5"/>
        <w:tblW w:w="95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3"/>
        <w:gridCol w:w="3756"/>
        <w:gridCol w:w="1009"/>
        <w:gridCol w:w="420"/>
        <w:gridCol w:w="1438"/>
        <w:gridCol w:w="14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483" w:type="dxa"/>
            <w:vAlign w:val="top"/>
          </w:tcPr>
          <w:p>
            <w:pPr>
              <w:pStyle w:val="6"/>
              <w:spacing w:before="94" w:line="220" w:lineRule="auto"/>
              <w:ind w:left="105"/>
            </w:pPr>
            <w:r>
              <w:rPr>
                <w:spacing w:val="6"/>
              </w:rPr>
              <w:t>比对监测项目</w:t>
            </w:r>
          </w:p>
        </w:tc>
        <w:tc>
          <w:tcPr>
            <w:tcW w:w="4765" w:type="dxa"/>
            <w:gridSpan w:val="2"/>
            <w:vAlign w:val="top"/>
          </w:tcPr>
          <w:p>
            <w:pPr>
              <w:pStyle w:val="6"/>
              <w:spacing w:before="94" w:line="221" w:lineRule="auto"/>
              <w:ind w:left="1742"/>
            </w:pPr>
            <w:r>
              <w:rPr>
                <w:spacing w:val="1"/>
              </w:rPr>
              <w:t>比对监测方法</w:t>
            </w:r>
          </w:p>
        </w:tc>
        <w:tc>
          <w:tcPr>
            <w:tcW w:w="3291" w:type="dxa"/>
            <w:gridSpan w:val="3"/>
            <w:vAlign w:val="top"/>
          </w:tcPr>
          <w:p>
            <w:pPr>
              <w:pStyle w:val="6"/>
              <w:spacing w:before="93" w:line="219" w:lineRule="auto"/>
              <w:ind w:left="1007"/>
            </w:pPr>
            <w:r>
              <w:rPr>
                <w:spacing w:val="2"/>
              </w:rPr>
              <w:t>方法标准编号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83" w:type="dxa"/>
            <w:vAlign w:val="top"/>
          </w:tcPr>
          <w:p>
            <w:pPr>
              <w:pStyle w:val="6"/>
              <w:spacing w:before="169" w:line="220" w:lineRule="auto"/>
              <w:ind w:left="415"/>
            </w:pPr>
            <w:r>
              <w:rPr>
                <w:spacing w:val="-2"/>
              </w:rPr>
              <w:t>颗粒物</w:t>
            </w:r>
          </w:p>
        </w:tc>
        <w:tc>
          <w:tcPr>
            <w:tcW w:w="4765" w:type="dxa"/>
            <w:gridSpan w:val="2"/>
            <w:vAlign w:val="top"/>
          </w:tcPr>
          <w:p>
            <w:pPr>
              <w:pStyle w:val="6"/>
              <w:spacing w:before="119" w:line="220" w:lineRule="auto"/>
              <w:ind w:left="382"/>
            </w:pPr>
            <w:r>
              <w:t>固定污染源废气低浓度颗粒物的测定重量法</w:t>
            </w:r>
          </w:p>
        </w:tc>
        <w:tc>
          <w:tcPr>
            <w:tcW w:w="3291" w:type="dxa"/>
            <w:gridSpan w:val="3"/>
            <w:vAlign w:val="top"/>
          </w:tcPr>
          <w:p>
            <w:pPr>
              <w:pStyle w:val="6"/>
              <w:spacing w:before="208" w:line="184" w:lineRule="auto"/>
              <w:ind w:left="1057"/>
            </w:pPr>
            <w:r>
              <w:rPr>
                <w:spacing w:val="-2"/>
              </w:rPr>
              <w:t>HJ</w:t>
            </w:r>
            <w:r>
              <w:rPr>
                <w:spacing w:val="36"/>
              </w:rPr>
              <w:t xml:space="preserve"> </w:t>
            </w:r>
            <w:r>
              <w:rPr>
                <w:spacing w:val="-2"/>
              </w:rPr>
              <w:t>836-2017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483" w:type="dxa"/>
            <w:vAlign w:val="top"/>
          </w:tcPr>
          <w:p>
            <w:pPr>
              <w:pStyle w:val="6"/>
              <w:spacing w:before="243" w:line="176" w:lineRule="exact"/>
              <w:ind w:left="525"/>
              <w:rPr>
                <w:rFonts w:ascii="Calibri" w:hAnsi="Calibri" w:eastAsia="Calibri" w:cs="Calibri"/>
              </w:rPr>
            </w:pPr>
            <w:r>
              <w:rPr>
                <w:spacing w:val="-4"/>
                <w:position w:val="-1"/>
              </w:rPr>
              <w:t>SO</w:t>
            </w:r>
            <w:r>
              <w:rPr>
                <w:rFonts w:ascii="Calibri" w:hAnsi="Calibri" w:eastAsia="Calibri" w:cs="Calibri"/>
                <w:spacing w:val="-4"/>
                <w:position w:val="-1"/>
              </w:rPr>
              <w:t>₂</w:t>
            </w:r>
          </w:p>
        </w:tc>
        <w:tc>
          <w:tcPr>
            <w:tcW w:w="4765" w:type="dxa"/>
            <w:gridSpan w:val="2"/>
            <w:vAlign w:val="top"/>
          </w:tcPr>
          <w:p>
            <w:pPr>
              <w:pStyle w:val="6"/>
              <w:spacing w:before="110" w:line="220" w:lineRule="auto"/>
              <w:ind w:left="1742"/>
            </w:pPr>
            <w:r>
              <w:rPr>
                <w:spacing w:val="1"/>
              </w:rPr>
              <w:t>定电位电解法</w:t>
            </w:r>
          </w:p>
        </w:tc>
        <w:tc>
          <w:tcPr>
            <w:tcW w:w="3291" w:type="dxa"/>
            <w:gridSpan w:val="3"/>
            <w:vAlign w:val="top"/>
          </w:tcPr>
          <w:p>
            <w:pPr>
              <w:pStyle w:val="6"/>
              <w:spacing w:before="139" w:line="184" w:lineRule="auto"/>
              <w:ind w:left="1117"/>
            </w:pPr>
            <w:r>
              <w:rPr>
                <w:spacing w:val="-2"/>
              </w:rPr>
              <w:t>HJ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57-2017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83" w:type="dxa"/>
            <w:vAlign w:val="top"/>
          </w:tcPr>
          <w:p>
            <w:pPr>
              <w:pStyle w:val="6"/>
              <w:spacing w:before="264" w:line="176" w:lineRule="exact"/>
              <w:ind w:left="575"/>
            </w:pPr>
            <w:r>
              <w:rPr>
                <w:spacing w:val="-1"/>
                <w:position w:val="-2"/>
              </w:rPr>
              <w:t>NOx</w:t>
            </w:r>
          </w:p>
        </w:tc>
        <w:tc>
          <w:tcPr>
            <w:tcW w:w="4765" w:type="dxa"/>
            <w:gridSpan w:val="2"/>
            <w:vAlign w:val="top"/>
          </w:tcPr>
          <w:p>
            <w:pPr>
              <w:pStyle w:val="6"/>
              <w:spacing w:before="121" w:line="220" w:lineRule="auto"/>
              <w:ind w:left="1742"/>
            </w:pPr>
            <w:r>
              <w:rPr>
                <w:spacing w:val="1"/>
              </w:rPr>
              <w:t>定电位电解法</w:t>
            </w:r>
          </w:p>
        </w:tc>
        <w:tc>
          <w:tcPr>
            <w:tcW w:w="3291" w:type="dxa"/>
            <w:gridSpan w:val="3"/>
            <w:vAlign w:val="top"/>
          </w:tcPr>
          <w:p>
            <w:pPr>
              <w:pStyle w:val="6"/>
              <w:spacing w:before="150" w:line="184" w:lineRule="auto"/>
              <w:ind w:left="1057"/>
            </w:pPr>
            <w:r>
              <w:rPr>
                <w:spacing w:val="-2"/>
              </w:rPr>
              <w:t>HJ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693-2014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483" w:type="dxa"/>
            <w:vAlign w:val="top"/>
          </w:tcPr>
          <w:p>
            <w:pPr>
              <w:pStyle w:val="6"/>
              <w:spacing w:before="169" w:line="219" w:lineRule="auto"/>
              <w:ind w:left="525"/>
            </w:pPr>
            <w:r>
              <w:rPr>
                <w:spacing w:val="-3"/>
              </w:rPr>
              <w:t>氧量</w:t>
            </w:r>
          </w:p>
        </w:tc>
        <w:tc>
          <w:tcPr>
            <w:tcW w:w="4765" w:type="dxa"/>
            <w:gridSpan w:val="2"/>
            <w:vAlign w:val="top"/>
          </w:tcPr>
          <w:p>
            <w:pPr>
              <w:pStyle w:val="6"/>
              <w:spacing w:before="181" w:line="221" w:lineRule="auto"/>
              <w:ind w:left="1952"/>
            </w:pPr>
            <w:r>
              <w:rPr>
                <w:spacing w:val="1"/>
              </w:rPr>
              <w:t>电化学法</w:t>
            </w:r>
          </w:p>
        </w:tc>
        <w:tc>
          <w:tcPr>
            <w:tcW w:w="3291" w:type="dxa"/>
            <w:gridSpan w:val="3"/>
            <w:vAlign w:val="top"/>
          </w:tcPr>
          <w:p>
            <w:pPr>
              <w:pStyle w:val="6"/>
              <w:spacing w:before="209" w:line="202" w:lineRule="auto"/>
              <w:ind w:left="1007"/>
            </w:pPr>
            <w:r>
              <w:rPr>
                <w:spacing w:val="-1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483" w:type="dxa"/>
            <w:vAlign w:val="top"/>
          </w:tcPr>
          <w:p>
            <w:pPr>
              <w:pStyle w:val="6"/>
              <w:spacing w:before="195" w:line="197" w:lineRule="auto"/>
              <w:ind w:left="525"/>
            </w:pPr>
            <w:r>
              <w:rPr>
                <w:spacing w:val="-3"/>
              </w:rPr>
              <w:t>流速</w:t>
            </w:r>
          </w:p>
        </w:tc>
        <w:tc>
          <w:tcPr>
            <w:tcW w:w="4765" w:type="dxa"/>
            <w:gridSpan w:val="2"/>
            <w:vAlign w:val="top"/>
          </w:tcPr>
          <w:p>
            <w:pPr>
              <w:pStyle w:val="6"/>
              <w:spacing w:before="172" w:line="218" w:lineRule="auto"/>
              <w:ind w:left="1952"/>
            </w:pPr>
            <w:r>
              <w:rPr>
                <w:spacing w:val="-3"/>
              </w:rPr>
              <w:t>皮托管法</w:t>
            </w:r>
          </w:p>
        </w:tc>
        <w:tc>
          <w:tcPr>
            <w:tcW w:w="3291" w:type="dxa"/>
            <w:gridSpan w:val="3"/>
            <w:vAlign w:val="top"/>
          </w:tcPr>
          <w:p>
            <w:pPr>
              <w:pStyle w:val="6"/>
              <w:spacing w:before="190" w:line="202" w:lineRule="auto"/>
              <w:ind w:left="1007"/>
            </w:pPr>
            <w:r>
              <w:rPr>
                <w:spacing w:val="-1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1483" w:type="dxa"/>
            <w:vAlign w:val="top"/>
          </w:tcPr>
          <w:p>
            <w:pPr>
              <w:pStyle w:val="6"/>
              <w:spacing w:before="171" w:line="219" w:lineRule="auto"/>
              <w:ind w:left="415"/>
            </w:pPr>
            <w:r>
              <w:rPr>
                <w:spacing w:val="-2"/>
              </w:rPr>
              <w:t>含湿量</w:t>
            </w:r>
          </w:p>
        </w:tc>
        <w:tc>
          <w:tcPr>
            <w:tcW w:w="4765" w:type="dxa"/>
            <w:gridSpan w:val="2"/>
            <w:vAlign w:val="top"/>
          </w:tcPr>
          <w:p>
            <w:pPr>
              <w:pStyle w:val="6"/>
              <w:spacing w:before="170" w:line="219" w:lineRule="auto"/>
              <w:ind w:left="1952"/>
            </w:pPr>
            <w:r>
              <w:rPr>
                <w:spacing w:val="-2"/>
              </w:rPr>
              <w:t>干湿球法</w:t>
            </w:r>
          </w:p>
        </w:tc>
        <w:tc>
          <w:tcPr>
            <w:tcW w:w="3291" w:type="dxa"/>
            <w:gridSpan w:val="3"/>
            <w:vAlign w:val="top"/>
          </w:tcPr>
          <w:p>
            <w:pPr>
              <w:pStyle w:val="6"/>
              <w:spacing w:before="190" w:line="210" w:lineRule="auto"/>
              <w:ind w:left="1007"/>
            </w:pPr>
            <w:r>
              <w:rPr>
                <w:spacing w:val="-1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483" w:type="dxa"/>
            <w:vAlign w:val="top"/>
          </w:tcPr>
          <w:p>
            <w:pPr>
              <w:pStyle w:val="6"/>
              <w:spacing w:before="173" w:line="221" w:lineRule="auto"/>
              <w:ind w:left="525"/>
            </w:pPr>
            <w:r>
              <w:rPr>
                <w:spacing w:val="-3"/>
              </w:rPr>
              <w:t>烟温</w:t>
            </w:r>
          </w:p>
        </w:tc>
        <w:tc>
          <w:tcPr>
            <w:tcW w:w="4765" w:type="dxa"/>
            <w:gridSpan w:val="2"/>
            <w:vAlign w:val="top"/>
          </w:tcPr>
          <w:p>
            <w:pPr>
              <w:pStyle w:val="6"/>
              <w:spacing w:before="182" w:line="218" w:lineRule="auto"/>
              <w:ind w:left="1952"/>
            </w:pPr>
            <w:r>
              <w:rPr>
                <w:spacing w:val="-3"/>
              </w:rPr>
              <w:t>热电偶法</w:t>
            </w:r>
          </w:p>
        </w:tc>
        <w:tc>
          <w:tcPr>
            <w:tcW w:w="3291" w:type="dxa"/>
            <w:gridSpan w:val="3"/>
            <w:vAlign w:val="top"/>
          </w:tcPr>
          <w:p>
            <w:pPr>
              <w:pStyle w:val="6"/>
              <w:spacing w:before="220" w:line="184" w:lineRule="auto"/>
              <w:ind w:left="1007"/>
            </w:pPr>
            <w:r>
              <w:rPr>
                <w:spacing w:val="-1"/>
              </w:rPr>
              <w:t>HJ/T397-2007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148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3" w:line="220" w:lineRule="auto"/>
              <w:ind w:left="314"/>
            </w:pPr>
            <w:r>
              <w:rPr>
                <w:spacing w:val="10"/>
              </w:rPr>
              <w:t>监测项目</w:t>
            </w:r>
          </w:p>
        </w:tc>
        <w:tc>
          <w:tcPr>
            <w:tcW w:w="3756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3" w:line="220" w:lineRule="auto"/>
              <w:ind w:left="1452"/>
            </w:pPr>
            <w:r>
              <w:rPr>
                <w:spacing w:val="4"/>
              </w:rPr>
              <w:t>浓度范围</w:t>
            </w:r>
          </w:p>
        </w:tc>
        <w:tc>
          <w:tcPr>
            <w:tcW w:w="4300" w:type="dxa"/>
            <w:gridSpan w:val="4"/>
            <w:vAlign w:val="top"/>
          </w:tcPr>
          <w:p>
            <w:pPr>
              <w:pStyle w:val="6"/>
              <w:spacing w:before="92" w:line="219" w:lineRule="auto"/>
              <w:ind w:left="1746"/>
            </w:pPr>
            <w:r>
              <w:rPr>
                <w:spacing w:val="-2"/>
              </w:rPr>
              <w:t>考核指标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29" w:type="dxa"/>
            <w:gridSpan w:val="2"/>
            <w:vAlign w:val="top"/>
          </w:tcPr>
          <w:p>
            <w:pPr>
              <w:pStyle w:val="6"/>
              <w:spacing w:before="84" w:line="221" w:lineRule="auto"/>
              <w:ind w:left="286"/>
            </w:pPr>
            <w:r>
              <w:rPr>
                <w:spacing w:val="-2"/>
              </w:rPr>
              <w:t>相对误差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84" w:line="221" w:lineRule="auto"/>
              <w:ind w:left="297"/>
            </w:pPr>
            <w:r>
              <w:rPr>
                <w:spacing w:val="2"/>
              </w:rPr>
              <w:t>绝对误差</w:t>
            </w:r>
          </w:p>
        </w:tc>
        <w:tc>
          <w:tcPr>
            <w:tcW w:w="1433" w:type="dxa"/>
            <w:vAlign w:val="top"/>
          </w:tcPr>
          <w:p>
            <w:pPr>
              <w:pStyle w:val="6"/>
              <w:spacing w:before="84" w:line="220" w:lineRule="auto"/>
              <w:ind w:left="189"/>
            </w:pPr>
            <w:r>
              <w:rPr>
                <w:spacing w:val="2"/>
              </w:rPr>
              <w:t>相对准确度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483" w:type="dxa"/>
            <w:vMerge w:val="restart"/>
            <w:tcBorders>
              <w:bottom w:val="nil"/>
            </w:tcBorders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525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3756" w:type="dxa"/>
            <w:vAlign w:val="top"/>
          </w:tcPr>
          <w:p>
            <w:pPr>
              <w:pStyle w:val="6"/>
              <w:spacing w:before="86" w:line="214" w:lineRule="auto"/>
              <w:ind w:left="1392"/>
            </w:pPr>
            <w:r>
              <w:rPr>
                <w:spacing w:val="-2"/>
              </w:rPr>
              <w:t>&lt;57mg/m³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8" w:type="dxa"/>
            <w:vAlign w:val="top"/>
          </w:tcPr>
          <w:p>
            <w:pPr>
              <w:pStyle w:val="6"/>
              <w:spacing w:before="86" w:line="214" w:lineRule="auto"/>
              <w:ind w:left="87"/>
            </w:pPr>
            <w:r>
              <w:rPr>
                <w:spacing w:val="-3"/>
              </w:rPr>
              <w:t>≤±17mg/m³</w:t>
            </w:r>
          </w:p>
        </w:tc>
        <w:tc>
          <w:tcPr>
            <w:tcW w:w="14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76" w:line="214" w:lineRule="auto"/>
              <w:ind w:left="1082"/>
            </w:pPr>
            <w:r>
              <w:rPr>
                <w:spacing w:val="-3"/>
              </w:rPr>
              <w:t>≥57~&lt;143mg/m³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pStyle w:val="6"/>
              <w:spacing w:before="102" w:line="218" w:lineRule="auto"/>
              <w:ind w:left="336"/>
            </w:pPr>
            <w:r>
              <w:rPr>
                <w:spacing w:val="-4"/>
              </w:rPr>
              <w:t>≤±30%</w:t>
            </w:r>
          </w:p>
        </w:tc>
        <w:tc>
          <w:tcPr>
            <w:tcW w:w="14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76" w:line="214" w:lineRule="auto"/>
              <w:ind w:left="1032"/>
            </w:pPr>
            <w:r>
              <w:rPr>
                <w:spacing w:val="-2"/>
              </w:rPr>
              <w:t>≥143~&lt;715mg/m³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8" w:type="dxa"/>
            <w:vAlign w:val="top"/>
          </w:tcPr>
          <w:p>
            <w:pPr>
              <w:pStyle w:val="6"/>
              <w:spacing w:before="76" w:line="214" w:lineRule="auto"/>
              <w:ind w:left="87"/>
            </w:pPr>
            <w:r>
              <w:rPr>
                <w:spacing w:val="-3"/>
              </w:rPr>
              <w:t>≤±57mg/m³</w:t>
            </w:r>
          </w:p>
        </w:tc>
        <w:tc>
          <w:tcPr>
            <w:tcW w:w="14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4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87" w:line="214" w:lineRule="auto"/>
              <w:ind w:left="1392"/>
            </w:pPr>
            <w:r>
              <w:rPr>
                <w:spacing w:val="-4"/>
              </w:rPr>
              <w:t>≥715mg/m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3" w:type="dxa"/>
            <w:vAlign w:val="top"/>
          </w:tcPr>
          <w:p>
            <w:pPr>
              <w:pStyle w:val="6"/>
              <w:spacing w:before="112" w:line="226" w:lineRule="auto"/>
              <w:ind w:left="449"/>
            </w:pPr>
            <w:r>
              <w:rPr>
                <w:spacing w:val="-5"/>
              </w:rPr>
              <w:t>≤15%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83" w:type="dxa"/>
            <w:vMerge w:val="restart"/>
            <w:tcBorders>
              <w:bottom w:val="nil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575"/>
            </w:pPr>
            <w:r>
              <w:rPr>
                <w:spacing w:val="-1"/>
              </w:rPr>
              <w:t>NOx</w:t>
            </w:r>
          </w:p>
        </w:tc>
        <w:tc>
          <w:tcPr>
            <w:tcW w:w="3756" w:type="dxa"/>
            <w:vAlign w:val="top"/>
          </w:tcPr>
          <w:p>
            <w:pPr>
              <w:pStyle w:val="6"/>
              <w:spacing w:before="77" w:line="214" w:lineRule="auto"/>
              <w:ind w:left="1392"/>
            </w:pPr>
            <w:r>
              <w:rPr>
                <w:spacing w:val="-2"/>
              </w:rPr>
              <w:t>&lt;41mg/m³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8" w:type="dxa"/>
            <w:vAlign w:val="top"/>
          </w:tcPr>
          <w:p>
            <w:pPr>
              <w:pStyle w:val="6"/>
              <w:spacing w:before="77" w:line="214" w:lineRule="auto"/>
              <w:ind w:left="87"/>
            </w:pPr>
            <w:r>
              <w:rPr>
                <w:spacing w:val="-3"/>
              </w:rPr>
              <w:t>≤±12mg/m³</w:t>
            </w:r>
          </w:p>
        </w:tc>
        <w:tc>
          <w:tcPr>
            <w:tcW w:w="14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87" w:line="214" w:lineRule="auto"/>
              <w:ind w:left="1082"/>
            </w:pPr>
            <w:r>
              <w:rPr>
                <w:spacing w:val="-3"/>
              </w:rPr>
              <w:t>≥41~&lt;103mg/m³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pStyle w:val="6"/>
              <w:spacing w:before="111" w:line="227" w:lineRule="auto"/>
              <w:ind w:left="336"/>
            </w:pPr>
            <w:r>
              <w:rPr>
                <w:spacing w:val="1"/>
              </w:rPr>
              <w:t>≤士30%</w:t>
            </w:r>
          </w:p>
        </w:tc>
        <w:tc>
          <w:tcPr>
            <w:tcW w:w="14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77" w:line="214" w:lineRule="auto"/>
              <w:ind w:left="1032"/>
            </w:pPr>
            <w:r>
              <w:rPr>
                <w:spacing w:val="-2"/>
              </w:rPr>
              <w:t>≥103~&lt;513mg/m³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pStyle w:val="6"/>
              <w:spacing w:before="244" w:line="106" w:lineRule="exact"/>
              <w:ind w:left="606"/>
            </w:pPr>
            <w:r>
              <w:rPr>
                <w:spacing w:val="-2"/>
                <w:position w:val="-5"/>
              </w:rPr>
              <w:t>--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77" w:line="214" w:lineRule="auto"/>
              <w:ind w:left="87"/>
            </w:pPr>
            <w:r>
              <w:rPr>
                <w:spacing w:val="-3"/>
              </w:rPr>
              <w:t>≤±41mg/m³</w:t>
            </w:r>
          </w:p>
        </w:tc>
        <w:tc>
          <w:tcPr>
            <w:tcW w:w="14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4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77" w:line="214" w:lineRule="auto"/>
              <w:ind w:left="1292"/>
            </w:pPr>
            <w:r>
              <w:rPr>
                <w:spacing w:val="-3"/>
              </w:rPr>
              <w:t>≥513mg/m³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3" w:type="dxa"/>
            <w:vAlign w:val="top"/>
          </w:tcPr>
          <w:p>
            <w:pPr>
              <w:pStyle w:val="6"/>
              <w:spacing w:before="102" w:line="226" w:lineRule="auto"/>
              <w:ind w:left="449"/>
            </w:pPr>
            <w:r>
              <w:rPr>
                <w:spacing w:val="-5"/>
              </w:rPr>
              <w:t>≤15%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48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415"/>
            </w:pPr>
            <w:r>
              <w:rPr>
                <w:spacing w:val="-2"/>
              </w:rPr>
              <w:t>颗粒物</w:t>
            </w:r>
          </w:p>
        </w:tc>
        <w:tc>
          <w:tcPr>
            <w:tcW w:w="3756" w:type="dxa"/>
            <w:vAlign w:val="top"/>
          </w:tcPr>
          <w:p>
            <w:pPr>
              <w:pStyle w:val="6"/>
              <w:spacing w:before="87" w:line="214" w:lineRule="auto"/>
              <w:ind w:left="1342"/>
            </w:pPr>
            <w:r>
              <w:rPr>
                <w:spacing w:val="-3"/>
              </w:rPr>
              <w:t>≤10mg/m³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8" w:type="dxa"/>
            <w:vAlign w:val="top"/>
          </w:tcPr>
          <w:p>
            <w:pPr>
              <w:pStyle w:val="6"/>
              <w:spacing w:before="87" w:line="214" w:lineRule="auto"/>
              <w:ind w:left="236"/>
            </w:pPr>
            <w:r>
              <w:rPr>
                <w:spacing w:val="-3"/>
              </w:rPr>
              <w:t>≤±5mg/m</w:t>
            </w:r>
          </w:p>
        </w:tc>
        <w:tc>
          <w:tcPr>
            <w:tcW w:w="14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77" w:line="214" w:lineRule="auto"/>
              <w:ind w:left="1032"/>
            </w:pPr>
            <w:r>
              <w:rPr>
                <w:spacing w:val="-1"/>
              </w:rPr>
              <w:t>&gt;10~≤20(mg/m³)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8" w:type="dxa"/>
            <w:vAlign w:val="top"/>
          </w:tcPr>
          <w:p>
            <w:pPr>
              <w:pStyle w:val="6"/>
              <w:spacing w:before="77" w:line="214" w:lineRule="auto"/>
              <w:ind w:left="137"/>
            </w:pPr>
            <w:r>
              <w:rPr>
                <w:spacing w:val="-3"/>
              </w:rPr>
              <w:t>≤±6mg/m³</w:t>
            </w:r>
          </w:p>
        </w:tc>
        <w:tc>
          <w:tcPr>
            <w:tcW w:w="14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77" w:line="214" w:lineRule="auto"/>
              <w:ind w:left="1032"/>
            </w:pPr>
            <w:r>
              <w:rPr>
                <w:spacing w:val="-1"/>
              </w:rPr>
              <w:t>&gt;20~≤50(mg/m³)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pStyle w:val="6"/>
              <w:spacing w:before="101" w:line="226" w:lineRule="auto"/>
              <w:ind w:left="336"/>
            </w:pPr>
            <w:r>
              <w:rPr>
                <w:spacing w:val="-4"/>
              </w:rPr>
              <w:t>≤±30%</w:t>
            </w:r>
          </w:p>
        </w:tc>
        <w:tc>
          <w:tcPr>
            <w:tcW w:w="14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88" w:line="214" w:lineRule="auto"/>
              <w:ind w:left="972"/>
            </w:pPr>
            <w:r>
              <w:rPr>
                <w:spacing w:val="-1"/>
              </w:rPr>
              <w:t>&gt;50~≤100(mg/m³)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pStyle w:val="6"/>
              <w:spacing w:before="114" w:line="225" w:lineRule="auto"/>
              <w:ind w:left="336"/>
            </w:pPr>
            <w:r>
              <w:rPr>
                <w:spacing w:val="-4"/>
              </w:rPr>
              <w:t>≤±25%</w:t>
            </w:r>
          </w:p>
        </w:tc>
        <w:tc>
          <w:tcPr>
            <w:tcW w:w="14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78" w:line="214" w:lineRule="auto"/>
              <w:ind w:left="921"/>
            </w:pPr>
            <w:r>
              <w:rPr>
                <w:spacing w:val="-1"/>
              </w:rPr>
              <w:t>&gt;100~≤200(mg/m³)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pStyle w:val="6"/>
              <w:spacing w:before="103" w:line="217" w:lineRule="auto"/>
              <w:ind w:left="336"/>
            </w:pPr>
            <w:r>
              <w:rPr>
                <w:spacing w:val="-4"/>
              </w:rPr>
              <w:t>≤±20%</w:t>
            </w:r>
          </w:p>
        </w:tc>
        <w:tc>
          <w:tcPr>
            <w:tcW w:w="14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4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78" w:line="214" w:lineRule="auto"/>
              <w:ind w:left="1292"/>
            </w:pPr>
            <w:r>
              <w:rPr>
                <w:spacing w:val="-2"/>
              </w:rPr>
              <w:t>&gt;200</w:t>
            </w:r>
            <w:r>
              <w:rPr>
                <w:spacing w:val="32"/>
              </w:rPr>
              <w:t xml:space="preserve">  </w:t>
            </w:r>
            <w:r>
              <w:rPr>
                <w:spacing w:val="-2"/>
              </w:rPr>
              <w:t>mg/m³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pStyle w:val="6"/>
              <w:spacing w:before="103" w:line="225" w:lineRule="auto"/>
              <w:ind w:left="336"/>
            </w:pPr>
            <w:r>
              <w:rPr>
                <w:spacing w:val="-4"/>
              </w:rPr>
              <w:t>≤±15%</w:t>
            </w:r>
          </w:p>
        </w:tc>
        <w:tc>
          <w:tcPr>
            <w:tcW w:w="14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48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80" w:line="223" w:lineRule="auto"/>
              <w:ind w:left="525"/>
            </w:pPr>
            <w:r>
              <w:rPr>
                <w:spacing w:val="-3"/>
              </w:rPr>
              <w:t>流速</w:t>
            </w:r>
          </w:p>
        </w:tc>
        <w:tc>
          <w:tcPr>
            <w:tcW w:w="3756" w:type="dxa"/>
            <w:vAlign w:val="top"/>
          </w:tcPr>
          <w:p>
            <w:pPr>
              <w:pStyle w:val="6"/>
              <w:spacing w:before="92" w:line="224" w:lineRule="auto"/>
              <w:ind w:left="1551"/>
            </w:pPr>
            <w:r>
              <w:rPr>
                <w:spacing w:val="-2"/>
              </w:rPr>
              <w:t>&gt;10m/s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pStyle w:val="6"/>
              <w:spacing w:before="104" w:line="225" w:lineRule="auto"/>
              <w:ind w:left="336"/>
            </w:pPr>
            <w:r>
              <w:rPr>
                <w:spacing w:val="-4"/>
              </w:rPr>
              <w:t>≤±10%</w:t>
            </w:r>
          </w:p>
        </w:tc>
        <w:tc>
          <w:tcPr>
            <w:tcW w:w="14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4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92" w:line="224" w:lineRule="auto"/>
              <w:ind w:left="1501"/>
            </w:pPr>
            <w:r>
              <w:rPr>
                <w:spacing w:val="-4"/>
              </w:rPr>
              <w:t>≤10m/s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pStyle w:val="6"/>
              <w:spacing w:before="104" w:line="224" w:lineRule="auto"/>
              <w:ind w:left="336"/>
            </w:pPr>
            <w:r>
              <w:rPr>
                <w:spacing w:val="-4"/>
              </w:rPr>
              <w:t>≤±12%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56" w:line="102" w:lineRule="exact"/>
              <w:ind w:left="607"/>
            </w:pPr>
            <w:r>
              <w:rPr>
                <w:spacing w:val="-2"/>
                <w:position w:val="-5"/>
              </w:rPr>
              <w:t>--</w:t>
            </w:r>
          </w:p>
        </w:tc>
        <w:tc>
          <w:tcPr>
            <w:tcW w:w="1433" w:type="dxa"/>
            <w:vAlign w:val="top"/>
          </w:tcPr>
          <w:p>
            <w:pPr>
              <w:pStyle w:val="6"/>
              <w:spacing w:before="237" w:line="54" w:lineRule="exact"/>
              <w:ind w:left="669"/>
              <w:rPr>
                <w:sz w:val="8"/>
                <w:szCs w:val="8"/>
              </w:rPr>
            </w:pPr>
            <w:r>
              <w:rPr>
                <w:spacing w:val="-1"/>
                <w:position w:val="-1"/>
                <w:sz w:val="8"/>
                <w:szCs w:val="8"/>
              </w:rPr>
              <w:t>--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1483" w:type="dxa"/>
            <w:vAlign w:val="top"/>
          </w:tcPr>
          <w:p>
            <w:pPr>
              <w:pStyle w:val="6"/>
              <w:spacing w:before="98" w:line="221" w:lineRule="auto"/>
              <w:ind w:left="525"/>
            </w:pPr>
            <w:r>
              <w:rPr>
                <w:spacing w:val="-3"/>
              </w:rPr>
              <w:t>烟温</w:t>
            </w:r>
          </w:p>
        </w:tc>
        <w:tc>
          <w:tcPr>
            <w:tcW w:w="3756" w:type="dxa"/>
            <w:vAlign w:val="top"/>
          </w:tcPr>
          <w:p>
            <w:pPr>
              <w:pStyle w:val="6"/>
              <w:spacing w:before="267" w:line="103" w:lineRule="exact"/>
              <w:ind w:left="1762"/>
            </w:pPr>
            <w:r>
              <w:rPr>
                <w:spacing w:val="-2"/>
                <w:position w:val="-5"/>
              </w:rPr>
              <w:t>--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8" w:type="dxa"/>
            <w:vAlign w:val="top"/>
          </w:tcPr>
          <w:p>
            <w:pPr>
              <w:pStyle w:val="6"/>
              <w:spacing w:before="115" w:line="224" w:lineRule="auto"/>
              <w:ind w:left="347"/>
            </w:pPr>
            <w:r>
              <w:rPr>
                <w:spacing w:val="-5"/>
              </w:rPr>
              <w:t>≤±3℃</w:t>
            </w:r>
          </w:p>
        </w:tc>
        <w:tc>
          <w:tcPr>
            <w:tcW w:w="14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48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6" w:line="219" w:lineRule="auto"/>
              <w:ind w:left="525"/>
            </w:pPr>
            <w:r>
              <w:rPr>
                <w:spacing w:val="-3"/>
              </w:rPr>
              <w:t>氧量</w:t>
            </w:r>
          </w:p>
        </w:tc>
        <w:tc>
          <w:tcPr>
            <w:tcW w:w="3756" w:type="dxa"/>
            <w:vAlign w:val="top"/>
          </w:tcPr>
          <w:p>
            <w:pPr>
              <w:pStyle w:val="6"/>
              <w:spacing w:before="106" w:line="214" w:lineRule="auto"/>
              <w:ind w:left="1551"/>
            </w:pPr>
            <w:r>
              <w:rPr>
                <w:spacing w:val="-4"/>
              </w:rPr>
              <w:t>≤5.0%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pStyle w:val="6"/>
              <w:spacing w:before="247" w:line="103" w:lineRule="exact"/>
              <w:ind w:left="656"/>
            </w:pPr>
            <w:r>
              <w:rPr>
                <w:position w:val="-5"/>
              </w:rPr>
              <w:t>-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106" w:line="214" w:lineRule="auto"/>
              <w:ind w:left="397"/>
            </w:pPr>
            <w:r>
              <w:rPr>
                <w:spacing w:val="-4"/>
              </w:rPr>
              <w:t>≤1.0%</w:t>
            </w:r>
          </w:p>
        </w:tc>
        <w:tc>
          <w:tcPr>
            <w:tcW w:w="14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4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108" w:line="221" w:lineRule="auto"/>
              <w:ind w:left="1602"/>
            </w:pPr>
            <w:r>
              <w:rPr>
                <w:spacing w:val="-2"/>
              </w:rPr>
              <w:t>&gt;5.0%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pStyle w:val="6"/>
              <w:spacing w:before="257" w:line="103" w:lineRule="exact"/>
              <w:ind w:left="656"/>
            </w:pPr>
            <w:r>
              <w:rPr>
                <w:position w:val="-5"/>
              </w:rPr>
              <w:t>-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57" w:line="103" w:lineRule="exact"/>
              <w:ind w:left="607"/>
            </w:pPr>
            <w:r>
              <w:rPr>
                <w:spacing w:val="-2"/>
                <w:position w:val="-5"/>
              </w:rPr>
              <w:t>--</w:t>
            </w:r>
          </w:p>
        </w:tc>
        <w:tc>
          <w:tcPr>
            <w:tcW w:w="1433" w:type="dxa"/>
            <w:vAlign w:val="top"/>
          </w:tcPr>
          <w:p>
            <w:pPr>
              <w:pStyle w:val="6"/>
              <w:spacing w:before="106" w:line="223" w:lineRule="auto"/>
              <w:ind w:left="449"/>
            </w:pPr>
            <w:r>
              <w:rPr>
                <w:spacing w:val="-5"/>
              </w:rPr>
              <w:t>≤15%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483" w:type="dxa"/>
            <w:vMerge w:val="restart"/>
            <w:tcBorders>
              <w:bottom w:val="nil"/>
            </w:tcBorders>
            <w:vAlign w:val="top"/>
          </w:tcPr>
          <w:p>
            <w:pPr>
              <w:pStyle w:val="6"/>
              <w:spacing w:before="277" w:line="219" w:lineRule="auto"/>
              <w:ind w:left="415"/>
            </w:pPr>
            <w:r>
              <w:rPr>
                <w:spacing w:val="-2"/>
              </w:rPr>
              <w:t>含湿量</w:t>
            </w:r>
          </w:p>
        </w:tc>
        <w:tc>
          <w:tcPr>
            <w:tcW w:w="3756" w:type="dxa"/>
            <w:vAlign w:val="top"/>
          </w:tcPr>
          <w:p>
            <w:pPr>
              <w:pStyle w:val="6"/>
              <w:spacing w:before="106" w:line="222" w:lineRule="auto"/>
              <w:ind w:left="1551"/>
            </w:pPr>
            <w:r>
              <w:rPr>
                <w:spacing w:val="-4"/>
              </w:rPr>
              <w:t>≤5.0%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8" w:type="dxa"/>
            <w:vAlign w:val="top"/>
          </w:tcPr>
          <w:p>
            <w:pPr>
              <w:pStyle w:val="6"/>
              <w:spacing w:before="105" w:line="223" w:lineRule="auto"/>
              <w:ind w:left="297"/>
            </w:pPr>
            <w:r>
              <w:rPr>
                <w:spacing w:val="-3"/>
              </w:rPr>
              <w:t>≤±1.5%</w:t>
            </w:r>
          </w:p>
        </w:tc>
        <w:tc>
          <w:tcPr>
            <w:tcW w:w="14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48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56" w:type="dxa"/>
            <w:vAlign w:val="top"/>
          </w:tcPr>
          <w:p>
            <w:pPr>
              <w:pStyle w:val="6"/>
              <w:spacing w:before="109" w:line="225" w:lineRule="auto"/>
              <w:ind w:left="1602"/>
            </w:pPr>
            <w:r>
              <w:rPr>
                <w:spacing w:val="-2"/>
              </w:rPr>
              <w:t>&gt;5.0%</w:t>
            </w:r>
          </w:p>
        </w:tc>
        <w:tc>
          <w:tcPr>
            <w:tcW w:w="1429" w:type="dxa"/>
            <w:gridSpan w:val="2"/>
            <w:vAlign w:val="top"/>
          </w:tcPr>
          <w:p>
            <w:pPr>
              <w:pStyle w:val="6"/>
              <w:spacing w:before="106" w:line="227" w:lineRule="auto"/>
              <w:ind w:left="336"/>
            </w:pPr>
            <w:r>
              <w:rPr>
                <w:spacing w:val="-4"/>
              </w:rPr>
              <w:t>≤±25%</w:t>
            </w:r>
          </w:p>
        </w:tc>
        <w:tc>
          <w:tcPr>
            <w:tcW w:w="1438" w:type="dxa"/>
            <w:vAlign w:val="top"/>
          </w:tcPr>
          <w:p>
            <w:pPr>
              <w:pStyle w:val="6"/>
              <w:spacing w:before="258" w:line="106" w:lineRule="exact"/>
              <w:ind w:left="657"/>
            </w:pPr>
            <w:r>
              <w:rPr>
                <w:position w:val="-4"/>
              </w:rPr>
              <w:t>-</w:t>
            </w:r>
          </w:p>
        </w:tc>
        <w:tc>
          <w:tcPr>
            <w:tcW w:w="143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line="165" w:lineRule="exact"/>
        <w:rPr>
          <w:sz w:val="14"/>
        </w:rPr>
      </w:pPr>
    </w:p>
    <w:p>
      <w:pPr>
        <w:spacing w:line="165" w:lineRule="exact"/>
        <w:rPr>
          <w:sz w:val="14"/>
          <w:szCs w:val="14"/>
        </w:rPr>
        <w:sectPr>
          <w:headerReference r:id="rId9" w:type="default"/>
          <w:footerReference r:id="rId10" w:type="default"/>
          <w:pgSz w:w="11900" w:h="16840"/>
          <w:pgMar w:top="1232" w:right="1095" w:bottom="1289" w:left="1254" w:header="1020" w:footer="936" w:gutter="0"/>
          <w:cols w:space="720" w:num="1"/>
        </w:sectPr>
      </w:pPr>
    </w:p>
    <w:p>
      <w:pPr>
        <w:pStyle w:val="2"/>
        <w:spacing w:line="407" w:lineRule="auto"/>
      </w:pPr>
    </w:p>
    <w:p>
      <w:pPr>
        <w:spacing w:before="95" w:line="220" w:lineRule="auto"/>
        <w:ind w:left="209"/>
        <w:outlineLvl w:val="0"/>
        <w:rPr>
          <w:rFonts w:ascii="宋体" w:hAnsi="宋体" w:eastAsia="宋体" w:cs="宋体"/>
          <w:sz w:val="29"/>
          <w:szCs w:val="29"/>
        </w:rPr>
      </w:pPr>
      <w:bookmarkStart w:id="16" w:name="bookmark6"/>
      <w:bookmarkEnd w:id="16"/>
      <w:r>
        <w:rPr>
          <w:rFonts w:ascii="宋体" w:hAnsi="宋体" w:eastAsia="宋体" w:cs="宋体"/>
          <w:b/>
          <w:bCs/>
          <w:spacing w:val="-16"/>
          <w:sz w:val="29"/>
          <w:szCs w:val="29"/>
        </w:rPr>
        <w:t>四、比对监测质量保证</w:t>
      </w:r>
    </w:p>
    <w:p>
      <w:pPr>
        <w:spacing w:before="235" w:line="396" w:lineRule="auto"/>
        <w:ind w:left="204" w:right="214" w:firstLine="470"/>
        <w:jc w:val="both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8"/>
          <w:sz w:val="25"/>
          <w:szCs w:val="25"/>
        </w:rPr>
        <w:t>为确保本次监测数据准确、可靠，代表性强，根据国家环保总局环发[2006]114号文“关</w:t>
      </w:r>
      <w:r>
        <w:rPr>
          <w:rFonts w:ascii="宋体" w:hAnsi="宋体" w:eastAsia="宋体" w:cs="宋体"/>
          <w:spacing w:val="18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8"/>
          <w:sz w:val="25"/>
          <w:szCs w:val="25"/>
        </w:rPr>
        <w:t>于印发《环境监测质量管理规定》”、《环境监测质量管理技术导则》</w:t>
      </w:r>
      <w:r>
        <w:rPr>
          <w:rFonts w:ascii="Times New Roman" w:hAnsi="Times New Roman" w:eastAsia="Times New Roman" w:cs="Times New Roman"/>
          <w:spacing w:val="-8"/>
          <w:sz w:val="25"/>
          <w:szCs w:val="25"/>
        </w:rPr>
        <w:t>(HJ    630-2011)</w:t>
      </w:r>
      <w:r>
        <w:rPr>
          <w:rFonts w:ascii="Times New Roman" w:hAnsi="Times New Roman" w:eastAsia="Times New Roman" w:cs="Times New Roman"/>
          <w:spacing w:val="-13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8"/>
          <w:sz w:val="25"/>
          <w:szCs w:val="25"/>
        </w:rPr>
        <w:t>和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4"/>
          <w:sz w:val="25"/>
          <w:szCs w:val="25"/>
        </w:rPr>
        <w:t>《固定污染源监测质量保证与质量控制技术规范》</w:t>
      </w:r>
      <w:r>
        <w:rPr>
          <w:rFonts w:ascii="Times New Roman" w:hAnsi="Times New Roman" w:eastAsia="Times New Roman" w:cs="Times New Roman"/>
          <w:spacing w:val="-4"/>
          <w:sz w:val="25"/>
          <w:szCs w:val="25"/>
        </w:rPr>
        <w:t>(HJ/T373-20</w:t>
      </w:r>
      <w:r>
        <w:rPr>
          <w:rFonts w:ascii="Times New Roman" w:hAnsi="Times New Roman" w:eastAsia="Times New Roman" w:cs="Times New Roman"/>
          <w:spacing w:val="-5"/>
          <w:sz w:val="25"/>
          <w:szCs w:val="25"/>
        </w:rPr>
        <w:t>07)</w:t>
      </w:r>
      <w:r>
        <w:rPr>
          <w:rFonts w:ascii="Times New Roman" w:hAnsi="Times New Roman" w:eastAsia="Times New Roman" w:cs="Times New Roman"/>
          <w:spacing w:val="25"/>
          <w:w w:val="101"/>
          <w:sz w:val="25"/>
          <w:szCs w:val="25"/>
        </w:rPr>
        <w:t xml:space="preserve">  </w:t>
      </w:r>
      <w:r>
        <w:rPr>
          <w:rFonts w:ascii="宋体" w:hAnsi="宋体" w:eastAsia="宋体" w:cs="宋体"/>
          <w:spacing w:val="-5"/>
          <w:sz w:val="25"/>
          <w:szCs w:val="25"/>
        </w:rPr>
        <w:t>以及《固定源废气监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5"/>
          <w:sz w:val="25"/>
          <w:szCs w:val="25"/>
        </w:rPr>
        <w:t>测技术规范》</w:t>
      </w:r>
      <w:r>
        <w:rPr>
          <w:rFonts w:ascii="Times New Roman" w:hAnsi="Times New Roman" w:eastAsia="Times New Roman" w:cs="Times New Roman"/>
          <w:spacing w:val="-5"/>
          <w:sz w:val="25"/>
          <w:szCs w:val="25"/>
        </w:rPr>
        <w:t xml:space="preserve">(HJ/T397-2007)   </w:t>
      </w:r>
      <w:r>
        <w:rPr>
          <w:rFonts w:ascii="宋体" w:hAnsi="宋体" w:eastAsia="宋体" w:cs="宋体"/>
          <w:spacing w:val="-5"/>
          <w:sz w:val="25"/>
          <w:szCs w:val="25"/>
        </w:rPr>
        <w:t>中的有关要求，我公司对监测全程序进行质量控制。</w:t>
      </w:r>
    </w:p>
    <w:p>
      <w:pPr>
        <w:spacing w:before="94" w:line="219" w:lineRule="auto"/>
        <w:ind w:left="67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0"/>
          <w:sz w:val="25"/>
          <w:szCs w:val="25"/>
        </w:rPr>
        <w:t>1、本次监测期间，环保设施运行正常，运行</w:t>
      </w:r>
      <w:r>
        <w:rPr>
          <w:rFonts w:ascii="宋体" w:hAnsi="宋体" w:eastAsia="宋体" w:cs="宋体"/>
          <w:spacing w:val="-11"/>
          <w:sz w:val="25"/>
          <w:szCs w:val="25"/>
        </w:rPr>
        <w:t>负荷见表4-1。</w:t>
      </w:r>
    </w:p>
    <w:p>
      <w:pPr>
        <w:spacing w:before="272" w:line="220" w:lineRule="auto"/>
        <w:ind w:left="363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表4-1运行工况一览表</w:t>
      </w:r>
    </w:p>
    <w:p>
      <w:pPr>
        <w:spacing w:line="27" w:lineRule="exact"/>
      </w:pPr>
    </w:p>
    <w:tbl>
      <w:tblPr>
        <w:tblStyle w:val="5"/>
        <w:tblW w:w="9589" w:type="dxa"/>
        <w:tblInd w:w="1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3"/>
        <w:gridCol w:w="1908"/>
        <w:gridCol w:w="1908"/>
        <w:gridCol w:w="1928"/>
        <w:gridCol w:w="19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903" w:type="dxa"/>
            <w:vAlign w:val="top"/>
          </w:tcPr>
          <w:p>
            <w:pPr>
              <w:pStyle w:val="6"/>
              <w:spacing w:before="244" w:line="221" w:lineRule="auto"/>
              <w:ind w:left="525"/>
            </w:pPr>
            <w:r>
              <w:rPr>
                <w:spacing w:val="5"/>
              </w:rPr>
              <w:t>监测时间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44" w:line="221" w:lineRule="auto"/>
              <w:ind w:left="521"/>
            </w:pPr>
            <w:r>
              <w:rPr>
                <w:spacing w:val="2"/>
              </w:rPr>
              <w:t>设施名称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43" w:line="219" w:lineRule="auto"/>
              <w:ind w:left="264"/>
            </w:pPr>
            <w:r>
              <w:rPr>
                <w:spacing w:val="4"/>
              </w:rPr>
              <w:t>设计能力(t/d)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43" w:line="219" w:lineRule="auto"/>
              <w:ind w:left="275"/>
            </w:pPr>
            <w:r>
              <w:rPr>
                <w:spacing w:val="4"/>
              </w:rPr>
              <w:t>实际能力(t/d)</w:t>
            </w:r>
          </w:p>
        </w:tc>
        <w:tc>
          <w:tcPr>
            <w:tcW w:w="1942" w:type="dxa"/>
            <w:vAlign w:val="top"/>
          </w:tcPr>
          <w:p>
            <w:pPr>
              <w:pStyle w:val="6"/>
              <w:spacing w:before="243" w:line="219" w:lineRule="auto"/>
              <w:ind w:left="508"/>
            </w:pPr>
            <w:r>
              <w:rPr>
                <w:spacing w:val="-15"/>
              </w:rPr>
              <w:t>负</w:t>
            </w:r>
            <w:r>
              <w:rPr>
                <w:spacing w:val="-34"/>
              </w:rPr>
              <w:t xml:space="preserve"> </w:t>
            </w:r>
            <w:r>
              <w:rPr>
                <w:spacing w:val="-15"/>
              </w:rPr>
              <w:t>荷</w:t>
            </w:r>
            <w:r>
              <w:rPr>
                <w:spacing w:val="2"/>
              </w:rPr>
              <w:t xml:space="preserve"> </w:t>
            </w:r>
            <w:r>
              <w:rPr>
                <w:spacing w:val="-15"/>
              </w:rPr>
              <w:t>(</w:t>
            </w:r>
            <w:r>
              <w:rPr>
                <w:spacing w:val="-40"/>
              </w:rPr>
              <w:t xml:space="preserve"> </w:t>
            </w:r>
            <w:r>
              <w:rPr>
                <w:spacing w:val="-15"/>
              </w:rPr>
              <w:t>%</w:t>
            </w:r>
            <w:r>
              <w:rPr>
                <w:spacing w:val="-34"/>
              </w:rPr>
              <w:t xml:space="preserve"> </w:t>
            </w:r>
            <w:r>
              <w:rPr>
                <w:spacing w:val="-15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903" w:type="dxa"/>
            <w:vAlign w:val="top"/>
          </w:tcPr>
          <w:p>
            <w:pPr>
              <w:pStyle w:val="6"/>
              <w:spacing w:before="293" w:line="184" w:lineRule="auto"/>
              <w:ind w:left="465"/>
            </w:pPr>
            <w:r>
              <w:rPr>
                <w:spacing w:val="-2"/>
              </w:rPr>
              <w:t>2024.7.17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40" w:line="219" w:lineRule="auto"/>
              <w:ind w:left="521"/>
            </w:pPr>
            <w:r>
              <w:rPr>
                <w:spacing w:val="3"/>
              </w:rPr>
              <w:t>铸造高炉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93" w:line="184" w:lineRule="auto"/>
              <w:ind w:left="733"/>
            </w:pPr>
            <w:r>
              <w:rPr>
                <w:spacing w:val="-5"/>
              </w:rPr>
              <w:t>1140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94" w:line="183" w:lineRule="auto"/>
              <w:ind w:left="796"/>
            </w:pPr>
            <w:r>
              <w:rPr>
                <w:spacing w:val="-3"/>
              </w:rPr>
              <w:t>953</w:t>
            </w:r>
          </w:p>
        </w:tc>
        <w:tc>
          <w:tcPr>
            <w:tcW w:w="1942" w:type="dxa"/>
            <w:vAlign w:val="top"/>
          </w:tcPr>
          <w:p>
            <w:pPr>
              <w:pStyle w:val="6"/>
              <w:spacing w:before="294" w:line="183" w:lineRule="auto"/>
              <w:ind w:left="757"/>
            </w:pPr>
            <w:r>
              <w:rPr>
                <w:spacing w:val="-2"/>
              </w:rPr>
              <w:t>83.6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903" w:type="dxa"/>
            <w:vAlign w:val="top"/>
          </w:tcPr>
          <w:p>
            <w:pPr>
              <w:pStyle w:val="6"/>
              <w:spacing w:before="295" w:line="184" w:lineRule="auto"/>
              <w:ind w:left="465"/>
            </w:pPr>
            <w:r>
              <w:rPr>
                <w:spacing w:val="-2"/>
              </w:rPr>
              <w:t>2024.7.18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42" w:line="219" w:lineRule="auto"/>
              <w:ind w:left="521"/>
            </w:pPr>
            <w:r>
              <w:rPr>
                <w:spacing w:val="3"/>
              </w:rPr>
              <w:t>铸造高炉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95" w:line="184" w:lineRule="auto"/>
              <w:ind w:left="733"/>
            </w:pPr>
            <w:r>
              <w:rPr>
                <w:spacing w:val="-5"/>
              </w:rPr>
              <w:t>1140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95" w:line="184" w:lineRule="auto"/>
              <w:ind w:left="746"/>
            </w:pPr>
            <w:r>
              <w:rPr>
                <w:spacing w:val="-5"/>
              </w:rPr>
              <w:t>1089</w:t>
            </w:r>
          </w:p>
        </w:tc>
        <w:tc>
          <w:tcPr>
            <w:tcW w:w="1942" w:type="dxa"/>
            <w:vAlign w:val="top"/>
          </w:tcPr>
          <w:p>
            <w:pPr>
              <w:pStyle w:val="6"/>
              <w:spacing w:before="296" w:line="183" w:lineRule="auto"/>
              <w:ind w:left="757"/>
            </w:pPr>
            <w:r>
              <w:rPr>
                <w:spacing w:val="-2"/>
              </w:rPr>
              <w:t>95.6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903" w:type="dxa"/>
            <w:vAlign w:val="top"/>
          </w:tcPr>
          <w:p>
            <w:pPr>
              <w:pStyle w:val="6"/>
              <w:spacing w:before="297" w:line="184" w:lineRule="auto"/>
              <w:ind w:left="465"/>
            </w:pPr>
            <w:r>
              <w:rPr>
                <w:spacing w:val="-2"/>
              </w:rPr>
              <w:t>2024.7.18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44" w:line="219" w:lineRule="auto"/>
              <w:ind w:left="521"/>
            </w:pPr>
            <w:r>
              <w:rPr>
                <w:spacing w:val="3"/>
              </w:rPr>
              <w:t>铸造高炉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97" w:line="184" w:lineRule="auto"/>
              <w:ind w:left="733"/>
            </w:pPr>
            <w:r>
              <w:rPr>
                <w:spacing w:val="-5"/>
              </w:rPr>
              <w:t>1140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97" w:line="184" w:lineRule="auto"/>
              <w:ind w:left="746"/>
            </w:pPr>
            <w:r>
              <w:rPr>
                <w:spacing w:val="-5"/>
              </w:rPr>
              <w:t>1089</w:t>
            </w:r>
          </w:p>
        </w:tc>
        <w:tc>
          <w:tcPr>
            <w:tcW w:w="1942" w:type="dxa"/>
            <w:vAlign w:val="top"/>
          </w:tcPr>
          <w:p>
            <w:pPr>
              <w:pStyle w:val="6"/>
              <w:spacing w:before="298" w:line="183" w:lineRule="auto"/>
              <w:ind w:left="757"/>
            </w:pPr>
            <w:r>
              <w:rPr>
                <w:spacing w:val="-2"/>
              </w:rPr>
              <w:t>95.6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</w:trPr>
        <w:tc>
          <w:tcPr>
            <w:tcW w:w="1903" w:type="dxa"/>
            <w:vAlign w:val="top"/>
          </w:tcPr>
          <w:p>
            <w:pPr>
              <w:pStyle w:val="6"/>
              <w:spacing w:before="290" w:line="183" w:lineRule="auto"/>
              <w:ind w:left="465"/>
            </w:pPr>
            <w:r>
              <w:rPr>
                <w:spacing w:val="-2"/>
              </w:rPr>
              <w:t>2024.7.22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36" w:line="219" w:lineRule="auto"/>
              <w:ind w:left="521"/>
            </w:pPr>
            <w:r>
              <w:rPr>
                <w:spacing w:val="3"/>
              </w:rPr>
              <w:t>铸造高炉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89" w:line="184" w:lineRule="auto"/>
              <w:ind w:left="733"/>
            </w:pPr>
            <w:r>
              <w:rPr>
                <w:spacing w:val="-5"/>
              </w:rPr>
              <w:t>1140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89" w:line="184" w:lineRule="auto"/>
              <w:ind w:left="746"/>
            </w:pPr>
            <w:r>
              <w:rPr>
                <w:spacing w:val="-5"/>
              </w:rPr>
              <w:t>1056</w:t>
            </w:r>
          </w:p>
        </w:tc>
        <w:tc>
          <w:tcPr>
            <w:tcW w:w="1942" w:type="dxa"/>
            <w:vAlign w:val="top"/>
          </w:tcPr>
          <w:p>
            <w:pPr>
              <w:pStyle w:val="6"/>
              <w:spacing w:before="290" w:line="183" w:lineRule="auto"/>
              <w:ind w:left="757"/>
            </w:pPr>
            <w:r>
              <w:rPr>
                <w:spacing w:val="-2"/>
              </w:rPr>
              <w:t>92.7</w:t>
            </w:r>
          </w:p>
        </w:tc>
      </w:tr>
    </w:tbl>
    <w:p>
      <w:pPr>
        <w:spacing w:before="235" w:line="219" w:lineRule="auto"/>
        <w:ind w:left="67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9"/>
          <w:sz w:val="25"/>
          <w:szCs w:val="25"/>
        </w:rPr>
        <w:t>2、监测人员熟练掌握专业知识，并经培训考核合格</w:t>
      </w:r>
      <w:r>
        <w:rPr>
          <w:rFonts w:ascii="宋体" w:hAnsi="宋体" w:eastAsia="宋体" w:cs="宋体"/>
          <w:spacing w:val="-10"/>
          <w:sz w:val="25"/>
          <w:szCs w:val="25"/>
        </w:rPr>
        <w:t>后持证上岗，见表4-2。</w:t>
      </w:r>
    </w:p>
    <w:p>
      <w:pPr>
        <w:spacing w:before="260" w:line="220" w:lineRule="auto"/>
        <w:ind w:left="326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表4-2监测人员上岗证一览表</w:t>
      </w:r>
    </w:p>
    <w:p>
      <w:pPr>
        <w:spacing w:line="27" w:lineRule="exact"/>
      </w:pPr>
    </w:p>
    <w:tbl>
      <w:tblPr>
        <w:tblStyle w:val="5"/>
        <w:tblW w:w="97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3"/>
        <w:gridCol w:w="2008"/>
        <w:gridCol w:w="2018"/>
        <w:gridCol w:w="2008"/>
        <w:gridCol w:w="20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93" w:type="dxa"/>
            <w:vAlign w:val="top"/>
          </w:tcPr>
          <w:p>
            <w:pPr>
              <w:pStyle w:val="6"/>
              <w:spacing w:before="234" w:line="219" w:lineRule="auto"/>
              <w:ind w:left="614"/>
              <w:rPr>
                <w:sz w:val="22"/>
                <w:szCs w:val="22"/>
              </w:rPr>
            </w:pPr>
            <w:r>
              <w:rPr>
                <w:spacing w:val="14"/>
                <w:sz w:val="22"/>
                <w:szCs w:val="22"/>
              </w:rPr>
              <w:t>姓名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34" w:line="220" w:lineRule="auto"/>
              <w:ind w:left="771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王阳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234" w:line="220" w:lineRule="auto"/>
              <w:ind w:left="673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孟晓阳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34" w:line="220" w:lineRule="auto"/>
              <w:ind w:left="66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苗瑞琦</w:t>
            </w:r>
          </w:p>
        </w:tc>
        <w:tc>
          <w:tcPr>
            <w:tcW w:w="2043" w:type="dxa"/>
            <w:vAlign w:val="top"/>
          </w:tcPr>
          <w:p>
            <w:pPr>
              <w:pStyle w:val="6"/>
              <w:spacing w:before="234" w:line="219" w:lineRule="auto"/>
              <w:ind w:left="797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张薇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93" w:type="dxa"/>
            <w:vAlign w:val="top"/>
          </w:tcPr>
          <w:p>
            <w:pPr>
              <w:pStyle w:val="6"/>
              <w:spacing w:before="234" w:line="220" w:lineRule="auto"/>
              <w:ind w:left="394"/>
              <w:rPr>
                <w:sz w:val="22"/>
                <w:szCs w:val="22"/>
              </w:rPr>
            </w:pPr>
            <w:r>
              <w:rPr>
                <w:spacing w:val="3"/>
                <w:sz w:val="22"/>
                <w:szCs w:val="22"/>
              </w:rPr>
              <w:t>上岗证号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65" w:line="184" w:lineRule="auto"/>
              <w:ind w:left="39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SKJC2018087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265" w:line="184" w:lineRule="auto"/>
              <w:ind w:left="39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SKJC2018079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65" w:line="184" w:lineRule="auto"/>
              <w:ind w:left="395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SKJC2018089</w:t>
            </w:r>
          </w:p>
        </w:tc>
        <w:tc>
          <w:tcPr>
            <w:tcW w:w="2043" w:type="dxa"/>
            <w:vAlign w:val="top"/>
          </w:tcPr>
          <w:p>
            <w:pPr>
              <w:pStyle w:val="6"/>
              <w:spacing w:before="265" w:line="184" w:lineRule="auto"/>
              <w:ind w:left="407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SKJC2018131</w:t>
            </w:r>
          </w:p>
        </w:tc>
      </w:tr>
    </w:tbl>
    <w:p>
      <w:pPr>
        <w:spacing w:before="232" w:line="403" w:lineRule="auto"/>
        <w:ind w:left="204" w:right="195" w:firstLine="47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6"/>
          <w:sz w:val="25"/>
          <w:szCs w:val="25"/>
        </w:rPr>
        <w:t>3、所使用监测仪器均经质量技术监督部门检定合格并在有效期内见表4-3,在监测之</w:t>
      </w:r>
      <w:r>
        <w:rPr>
          <w:rFonts w:ascii="宋体" w:hAnsi="宋体" w:eastAsia="宋体" w:cs="宋体"/>
          <w:spacing w:val="17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1"/>
          <w:sz w:val="25"/>
          <w:szCs w:val="25"/>
        </w:rPr>
        <w:t>前对使用仪器进行了校准，见表4-4。</w:t>
      </w:r>
    </w:p>
    <w:p>
      <w:pPr>
        <w:spacing w:before="31" w:line="400" w:lineRule="auto"/>
        <w:ind w:left="204" w:right="271" w:firstLine="47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9"/>
          <w:sz w:val="25"/>
          <w:szCs w:val="25"/>
        </w:rPr>
        <w:t>4、气态污染物参比方法采样位置与CEMS</w:t>
      </w:r>
      <w:r>
        <w:rPr>
          <w:rFonts w:ascii="宋体" w:hAnsi="宋体" w:eastAsia="宋体" w:cs="宋体"/>
          <w:spacing w:val="43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9"/>
          <w:sz w:val="25"/>
          <w:szCs w:val="25"/>
        </w:rPr>
        <w:t>测</w:t>
      </w:r>
      <w:r>
        <w:rPr>
          <w:rFonts w:ascii="宋体" w:hAnsi="宋体" w:eastAsia="宋体" w:cs="宋体"/>
          <w:spacing w:val="-10"/>
          <w:sz w:val="25"/>
          <w:szCs w:val="25"/>
        </w:rPr>
        <w:t>定位置靠近但不干扰CEMS</w:t>
      </w:r>
      <w:r>
        <w:rPr>
          <w:rFonts w:ascii="宋体" w:hAnsi="宋体" w:eastAsia="宋体" w:cs="宋体"/>
          <w:spacing w:val="43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0"/>
          <w:sz w:val="25"/>
          <w:szCs w:val="25"/>
        </w:rPr>
        <w:t>正常取样，不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1"/>
          <w:sz w:val="25"/>
          <w:szCs w:val="25"/>
        </w:rPr>
        <w:t>能从</w:t>
      </w:r>
      <w:r>
        <w:rPr>
          <w:rFonts w:ascii="Times New Roman" w:hAnsi="Times New Roman" w:eastAsia="Times New Roman" w:cs="Times New Roman"/>
          <w:spacing w:val="-11"/>
          <w:sz w:val="25"/>
          <w:szCs w:val="25"/>
        </w:rPr>
        <w:t>CEMS</w:t>
      </w:r>
      <w:r>
        <w:rPr>
          <w:rFonts w:ascii="宋体" w:hAnsi="宋体" w:eastAsia="宋体" w:cs="宋体"/>
          <w:spacing w:val="-11"/>
          <w:sz w:val="25"/>
          <w:szCs w:val="25"/>
        </w:rPr>
        <w:t>排气位置直接采样监测，手工和自动同步采样。</w:t>
      </w:r>
    </w:p>
    <w:p>
      <w:pPr>
        <w:spacing w:before="27" w:line="407" w:lineRule="auto"/>
        <w:ind w:left="204" w:right="211" w:firstLine="470"/>
        <w:rPr>
          <w:rFonts w:ascii="宋体" w:hAnsi="宋体" w:eastAsia="宋体" w:cs="宋体"/>
          <w:sz w:val="25"/>
          <w:szCs w:val="25"/>
        </w:rPr>
      </w:pPr>
      <w:r>
        <w:rPr>
          <w:rFonts w:ascii="Times New Roman" w:hAnsi="Times New Roman" w:eastAsia="Times New Roman" w:cs="Times New Roman"/>
          <w:spacing w:val="-6"/>
          <w:sz w:val="25"/>
          <w:szCs w:val="25"/>
        </w:rPr>
        <w:t>5</w:t>
      </w:r>
      <w:r>
        <w:rPr>
          <w:rFonts w:ascii="宋体" w:hAnsi="宋体" w:eastAsia="宋体" w:cs="宋体"/>
          <w:spacing w:val="-6"/>
          <w:sz w:val="25"/>
          <w:szCs w:val="25"/>
        </w:rPr>
        <w:t>、监测前已检查</w:t>
      </w:r>
      <w:r>
        <w:rPr>
          <w:rFonts w:ascii="Times New Roman" w:hAnsi="Times New Roman" w:eastAsia="Times New Roman" w:cs="Times New Roman"/>
          <w:spacing w:val="-6"/>
          <w:sz w:val="25"/>
          <w:szCs w:val="25"/>
        </w:rPr>
        <w:t xml:space="preserve">CEMS </w:t>
      </w:r>
      <w:r>
        <w:rPr>
          <w:rFonts w:ascii="宋体" w:hAnsi="宋体" w:eastAsia="宋体" w:cs="宋体"/>
          <w:spacing w:val="-6"/>
          <w:sz w:val="25"/>
          <w:szCs w:val="25"/>
        </w:rPr>
        <w:t>系统设置，截面积、大气压等参数输入正确。烟气流量、二</w:t>
      </w:r>
      <w:r>
        <w:rPr>
          <w:rFonts w:ascii="宋体" w:hAnsi="宋体" w:eastAsia="宋体" w:cs="宋体"/>
          <w:spacing w:val="8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1"/>
          <w:sz w:val="25"/>
          <w:szCs w:val="25"/>
        </w:rPr>
        <w:t>氧化硫、氮氧化物换算公式正确。</w:t>
      </w:r>
    </w:p>
    <w:p>
      <w:pPr>
        <w:spacing w:before="27" w:line="219" w:lineRule="auto"/>
        <w:ind w:left="67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2"/>
          <w:sz w:val="25"/>
          <w:szCs w:val="25"/>
        </w:rPr>
        <w:t>6、固定源废气中的低浓度颗粒物样品采集时，每次测量系</w:t>
      </w:r>
      <w:r>
        <w:rPr>
          <w:rFonts w:ascii="宋体" w:hAnsi="宋体" w:eastAsia="宋体" w:cs="宋体"/>
          <w:spacing w:val="-13"/>
          <w:sz w:val="25"/>
          <w:szCs w:val="25"/>
        </w:rPr>
        <w:t>列中进行一次全程序空白的</w:t>
      </w:r>
    </w:p>
    <w:p>
      <w:pPr>
        <w:spacing w:line="219" w:lineRule="auto"/>
        <w:rPr>
          <w:rFonts w:ascii="宋体" w:hAnsi="宋体" w:eastAsia="宋体" w:cs="宋体"/>
          <w:sz w:val="25"/>
          <w:szCs w:val="25"/>
        </w:rPr>
        <w:sectPr>
          <w:headerReference r:id="rId11" w:type="default"/>
          <w:footerReference r:id="rId12" w:type="default"/>
          <w:pgSz w:w="11900" w:h="16840"/>
          <w:pgMar w:top="1224" w:right="1014" w:bottom="1209" w:left="1105" w:header="999" w:footer="936" w:gutter="0"/>
          <w:cols w:space="720" w:num="1"/>
        </w:sectPr>
      </w:pPr>
    </w:p>
    <w:p>
      <w:pPr>
        <w:pStyle w:val="2"/>
        <w:spacing w:line="421" w:lineRule="auto"/>
      </w:pPr>
    </w:p>
    <w:p>
      <w:pPr>
        <w:spacing w:before="84" w:line="219" w:lineRule="auto"/>
        <w:ind w:left="10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12"/>
          <w:sz w:val="26"/>
          <w:szCs w:val="26"/>
        </w:rPr>
        <w:t>测定，并符合标准</w:t>
      </w:r>
      <w:r>
        <w:rPr>
          <w:rFonts w:ascii="Times New Roman" w:hAnsi="Times New Roman" w:eastAsia="Times New Roman" w:cs="Times New Roman"/>
          <w:spacing w:val="-12"/>
          <w:sz w:val="26"/>
          <w:szCs w:val="26"/>
        </w:rPr>
        <w:t>HJ836-2017</w:t>
      </w:r>
      <w:r>
        <w:rPr>
          <w:rFonts w:ascii="宋体" w:hAnsi="宋体" w:eastAsia="宋体" w:cs="宋体"/>
          <w:spacing w:val="-12"/>
          <w:sz w:val="26"/>
          <w:szCs w:val="26"/>
        </w:rPr>
        <w:t>中的要求。</w:t>
      </w:r>
    </w:p>
    <w:p>
      <w:pPr>
        <w:spacing w:before="249" w:line="219" w:lineRule="auto"/>
        <w:ind w:left="58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21"/>
          <w:sz w:val="26"/>
          <w:szCs w:val="26"/>
        </w:rPr>
        <w:t>7、滤膜的称量在恒温恒湿的天平室中进行，保证称量前和采样后称量条件一致。</w:t>
      </w:r>
    </w:p>
    <w:p>
      <w:pPr>
        <w:spacing w:before="263" w:line="219" w:lineRule="auto"/>
        <w:ind w:left="595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-21"/>
          <w:sz w:val="26"/>
          <w:szCs w:val="26"/>
        </w:rPr>
        <w:t>8、监测数据经“三校、三审”后报出。</w:t>
      </w:r>
    </w:p>
    <w:p>
      <w:pPr>
        <w:spacing w:before="237" w:line="219" w:lineRule="auto"/>
        <w:ind w:left="304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表4-3监测使用仪器检定一览表</w:t>
      </w:r>
    </w:p>
    <w:p>
      <w:pPr>
        <w:spacing w:line="29" w:lineRule="exact"/>
      </w:pPr>
    </w:p>
    <w:tbl>
      <w:tblPr>
        <w:tblStyle w:val="5"/>
        <w:tblW w:w="9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1778"/>
        <w:gridCol w:w="1189"/>
        <w:gridCol w:w="1328"/>
        <w:gridCol w:w="1458"/>
        <w:gridCol w:w="2008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2" w:hRule="atLeast"/>
        </w:trPr>
        <w:tc>
          <w:tcPr>
            <w:tcW w:w="724" w:type="dxa"/>
            <w:vAlign w:val="top"/>
          </w:tcPr>
          <w:p>
            <w:pPr>
              <w:pStyle w:val="6"/>
              <w:spacing w:before="93" w:line="215" w:lineRule="auto"/>
              <w:ind w:left="145" w:right="157"/>
            </w:pPr>
            <w:r>
              <w:rPr>
                <w:spacing w:val="-5"/>
              </w:rPr>
              <w:t>仪器</w:t>
            </w:r>
            <w:r>
              <w:t xml:space="preserve"> </w:t>
            </w:r>
            <w:r>
              <w:rPr>
                <w:spacing w:val="-6"/>
              </w:rPr>
              <w:t>分类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13" w:line="219" w:lineRule="auto"/>
              <w:ind w:left="461"/>
            </w:pPr>
            <w:r>
              <w:rPr>
                <w:spacing w:val="-2"/>
              </w:rPr>
              <w:t>仪器名称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13" w:line="219" w:lineRule="auto"/>
              <w:ind w:left="163"/>
            </w:pPr>
            <w:r>
              <w:rPr>
                <w:spacing w:val="3"/>
              </w:rPr>
              <w:t>仪器型号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13" w:line="219" w:lineRule="auto"/>
              <w:ind w:left="233"/>
            </w:pPr>
            <w:r>
              <w:rPr>
                <w:spacing w:val="3"/>
              </w:rPr>
              <w:t>仪器编号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14" w:line="220" w:lineRule="auto"/>
              <w:ind w:left="306"/>
            </w:pPr>
            <w:r>
              <w:rPr>
                <w:spacing w:val="-2"/>
              </w:rPr>
              <w:t>监测因子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13" w:line="219" w:lineRule="auto"/>
              <w:ind w:left="578"/>
            </w:pPr>
            <w:r>
              <w:rPr>
                <w:spacing w:val="-2"/>
              </w:rPr>
              <w:t>检定单位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73" w:line="226" w:lineRule="auto"/>
              <w:ind w:left="320" w:right="122" w:hanging="210"/>
            </w:pPr>
            <w:r>
              <w:rPr>
                <w:spacing w:val="-3"/>
              </w:rPr>
              <w:t>检定有效</w:t>
            </w:r>
            <w:r>
              <w:rPr>
                <w:spacing w:val="2"/>
              </w:rPr>
              <w:t xml:space="preserve"> </w:t>
            </w:r>
            <w:r>
              <w:rPr>
                <w:spacing w:val="10"/>
              </w:rPr>
              <w:t>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7" w:hRule="atLeast"/>
        </w:trPr>
        <w:tc>
          <w:tcPr>
            <w:tcW w:w="724" w:type="dxa"/>
            <w:vMerge w:val="restart"/>
            <w:tcBorders>
              <w:bottom w:val="nil"/>
            </w:tcBorders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1" w:lineRule="auto"/>
              <w:ind w:left="145" w:right="156"/>
            </w:pPr>
            <w:r>
              <w:rPr>
                <w:spacing w:val="-4"/>
              </w:rPr>
              <w:t>采样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82" w:line="206" w:lineRule="auto"/>
              <w:ind w:left="131" w:right="164" w:firstLine="9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156" w:line="190" w:lineRule="auto"/>
              <w:ind w:left="482" w:right="183" w:hanging="319"/>
            </w:pPr>
            <w:r>
              <w:rPr>
                <w:spacing w:val="-1"/>
              </w:rPr>
              <w:t>ZR-3260D</w:t>
            </w:r>
            <w:r>
              <w:t xml:space="preserve"> 型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64" w:line="184" w:lineRule="auto"/>
              <w:ind w:left="134"/>
            </w:pPr>
            <w:r>
              <w:rPr>
                <w:spacing w:val="-1"/>
              </w:rPr>
              <w:t>KLH-15-305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71" w:line="224" w:lineRule="auto"/>
              <w:ind w:left="90" w:hanging="74"/>
            </w:pPr>
            <w:r>
              <w:rPr>
                <w:spacing w:val="-6"/>
              </w:rPr>
              <w:t>颗粒物、流速、</w:t>
            </w:r>
            <w:r>
              <w:rPr>
                <w:spacing w:val="2"/>
              </w:rPr>
              <w:t xml:space="preserve"> </w:t>
            </w:r>
            <w:r>
              <w:rPr>
                <w:spacing w:val="-14"/>
              </w:rPr>
              <w:t>温度、湿度等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89" w:line="207" w:lineRule="auto"/>
              <w:ind w:left="158" w:right="131"/>
            </w:pPr>
            <w:r>
              <w:rPr>
                <w:spacing w:val="1"/>
              </w:rPr>
              <w:t>山西华测科瑞计量</w:t>
            </w:r>
            <w:r>
              <w:t xml:space="preserve"> </w:t>
            </w:r>
            <w:r>
              <w:rPr>
                <w:spacing w:val="3"/>
              </w:rPr>
              <w:t>检测检验有限公司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65" w:line="183" w:lineRule="auto"/>
              <w:ind w:left="220"/>
            </w:pPr>
            <w:r>
              <w:rPr>
                <w:spacing w:val="-2"/>
              </w:rPr>
              <w:t>2024.9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7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6"/>
              <w:spacing w:before="74" w:line="212" w:lineRule="auto"/>
              <w:ind w:left="141"/>
            </w:pPr>
            <w:r>
              <w:rPr>
                <w:spacing w:val="2"/>
              </w:rPr>
              <w:t>便携式流量压力</w:t>
            </w:r>
          </w:p>
          <w:p>
            <w:pPr>
              <w:pStyle w:val="6"/>
              <w:spacing w:line="220" w:lineRule="auto"/>
              <w:ind w:left="251"/>
            </w:pPr>
            <w:r>
              <w:rPr>
                <w:spacing w:val="-2"/>
              </w:rPr>
              <w:t>综合校准装置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67" w:line="184" w:lineRule="auto"/>
              <w:ind w:left="212"/>
            </w:pPr>
            <w:r>
              <w:rPr>
                <w:spacing w:val="-2"/>
              </w:rPr>
              <w:t>ZR-5411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67" w:line="184" w:lineRule="auto"/>
              <w:ind w:left="134"/>
            </w:pPr>
            <w:r>
              <w:rPr>
                <w:spacing w:val="-1"/>
              </w:rPr>
              <w:t>KLH-15-289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15" w:line="220" w:lineRule="auto"/>
              <w:ind w:left="516"/>
            </w:pPr>
            <w:r>
              <w:rPr>
                <w:spacing w:val="-3"/>
              </w:rPr>
              <w:t>校准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102" w:line="224" w:lineRule="auto"/>
              <w:ind w:left="687" w:right="268" w:hanging="419"/>
            </w:pPr>
            <w:r>
              <w:rPr>
                <w:spacing w:val="-2"/>
              </w:rPr>
              <w:t>青岛市计量技术</w:t>
            </w:r>
            <w:r>
              <w:rPr>
                <w:spacing w:val="4"/>
              </w:rPr>
              <w:t xml:space="preserve"> 研究院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67" w:line="184" w:lineRule="auto"/>
              <w:ind w:left="220"/>
            </w:pPr>
            <w:r>
              <w:rPr>
                <w:spacing w:val="-2"/>
              </w:rPr>
              <w:t>2025.1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24" w:type="dxa"/>
            <w:vAlign w:val="top"/>
          </w:tcPr>
          <w:p>
            <w:pPr>
              <w:pStyle w:val="6"/>
              <w:spacing w:before="98" w:line="219" w:lineRule="auto"/>
              <w:ind w:left="145" w:right="157"/>
            </w:pPr>
            <w:r>
              <w:rPr>
                <w:spacing w:val="-6"/>
              </w:rPr>
              <w:t>分析</w:t>
            </w:r>
            <w:r>
              <w:t xml:space="preserve"> </w:t>
            </w:r>
            <w:r>
              <w:rPr>
                <w:spacing w:val="-5"/>
              </w:rPr>
              <w:t>仪器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77" w:line="219" w:lineRule="auto"/>
              <w:ind w:left="671"/>
            </w:pPr>
            <w:r>
              <w:rPr>
                <w:spacing w:val="4"/>
              </w:rPr>
              <w:t>岛津</w:t>
            </w:r>
          </w:p>
          <w:p>
            <w:pPr>
              <w:pStyle w:val="6"/>
              <w:spacing w:before="51" w:line="215" w:lineRule="auto"/>
              <w:ind w:left="141"/>
            </w:pPr>
            <w:r>
              <w:rPr>
                <w:spacing w:val="-2"/>
              </w:rPr>
              <w:t>十万分之一天平</w:t>
            </w:r>
          </w:p>
        </w:tc>
        <w:tc>
          <w:tcPr>
            <w:tcW w:w="1189" w:type="dxa"/>
            <w:vAlign w:val="top"/>
          </w:tcPr>
          <w:p>
            <w:pPr>
              <w:pStyle w:val="6"/>
              <w:spacing w:before="269" w:line="185" w:lineRule="auto"/>
              <w:ind w:left="212"/>
            </w:pPr>
            <w:r>
              <w:rPr>
                <w:spacing w:val="-1"/>
              </w:rPr>
              <w:t>AUW120D</w:t>
            </w:r>
          </w:p>
        </w:tc>
        <w:tc>
          <w:tcPr>
            <w:tcW w:w="1328" w:type="dxa"/>
            <w:vAlign w:val="top"/>
          </w:tcPr>
          <w:p>
            <w:pPr>
              <w:pStyle w:val="6"/>
              <w:spacing w:before="270" w:line="184" w:lineRule="auto"/>
              <w:ind w:left="134"/>
            </w:pPr>
            <w:r>
              <w:rPr>
                <w:spacing w:val="-1"/>
              </w:rPr>
              <w:t>KLH-15-032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18" w:line="220" w:lineRule="auto"/>
              <w:ind w:left="405"/>
            </w:pPr>
            <w:r>
              <w:rPr>
                <w:spacing w:val="-2"/>
              </w:rPr>
              <w:t>颗粒物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47" w:line="253" w:lineRule="auto"/>
              <w:ind w:left="787" w:right="142" w:hanging="629"/>
            </w:pPr>
            <w:r>
              <w:rPr>
                <w:spacing w:val="2"/>
              </w:rPr>
              <w:t>长治综合检验检测</w:t>
            </w:r>
            <w:r>
              <w:t xml:space="preserve"> </w:t>
            </w:r>
            <w:r>
              <w:rPr>
                <w:spacing w:val="6"/>
              </w:rPr>
              <w:t>中心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71" w:line="183" w:lineRule="auto"/>
              <w:ind w:left="220"/>
            </w:pPr>
            <w:r>
              <w:rPr>
                <w:spacing w:val="-2"/>
              </w:rPr>
              <w:t>2025.3</w:t>
            </w:r>
          </w:p>
        </w:tc>
      </w:tr>
    </w:tbl>
    <w:p>
      <w:pPr>
        <w:spacing w:before="233" w:line="219" w:lineRule="auto"/>
        <w:ind w:left="306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表4-4</w:t>
      </w:r>
      <w:r>
        <w:rPr>
          <w:rFonts w:ascii="宋体" w:hAnsi="宋体" w:eastAsia="宋体" w:cs="宋体"/>
          <w:spacing w:val="49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监测仪器校准结果一览表</w:t>
      </w:r>
    </w:p>
    <w:p>
      <w:pPr>
        <w:spacing w:line="49" w:lineRule="exact"/>
      </w:pPr>
    </w:p>
    <w:tbl>
      <w:tblPr>
        <w:tblStyle w:val="5"/>
        <w:tblW w:w="9549" w:type="dxa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4"/>
        <w:gridCol w:w="999"/>
        <w:gridCol w:w="629"/>
        <w:gridCol w:w="589"/>
        <w:gridCol w:w="619"/>
        <w:gridCol w:w="609"/>
        <w:gridCol w:w="579"/>
        <w:gridCol w:w="599"/>
        <w:gridCol w:w="570"/>
        <w:gridCol w:w="540"/>
        <w:gridCol w:w="589"/>
        <w:gridCol w:w="769"/>
        <w:gridCol w:w="11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303" w:type="dxa"/>
            <w:gridSpan w:val="2"/>
            <w:vAlign w:val="top"/>
          </w:tcPr>
          <w:p>
            <w:pPr>
              <w:pStyle w:val="6"/>
              <w:spacing w:before="213" w:line="219" w:lineRule="auto"/>
              <w:ind w:left="425"/>
            </w:pPr>
            <w:r>
              <w:rPr>
                <w:spacing w:val="1"/>
              </w:rPr>
              <w:t>仪器型号及编号</w:t>
            </w:r>
          </w:p>
        </w:tc>
        <w:tc>
          <w:tcPr>
            <w:tcW w:w="1837" w:type="dxa"/>
            <w:gridSpan w:val="3"/>
            <w:vAlign w:val="top"/>
          </w:tcPr>
          <w:p>
            <w:pPr>
              <w:pStyle w:val="6"/>
              <w:spacing w:before="43" w:line="219" w:lineRule="auto"/>
              <w:ind w:left="282"/>
            </w:pPr>
            <w:r>
              <w:rPr>
                <w:spacing w:val="-2"/>
              </w:rPr>
              <w:t>仪器示值流量</w:t>
            </w:r>
          </w:p>
          <w:p>
            <w:pPr>
              <w:pStyle w:val="6"/>
              <w:spacing w:before="83" w:line="208" w:lineRule="auto"/>
              <w:ind w:left="542"/>
            </w:pPr>
            <w:r>
              <w:rPr>
                <w:spacing w:val="-6"/>
              </w:rPr>
              <w:t>(L/min)</w:t>
            </w:r>
          </w:p>
        </w:tc>
        <w:tc>
          <w:tcPr>
            <w:tcW w:w="1787" w:type="dxa"/>
            <w:gridSpan w:val="3"/>
            <w:vAlign w:val="top"/>
          </w:tcPr>
          <w:p>
            <w:pPr>
              <w:pStyle w:val="6"/>
              <w:spacing w:before="43" w:line="219" w:lineRule="auto"/>
              <w:ind w:left="155"/>
            </w:pPr>
            <w:r>
              <w:rPr>
                <w:spacing w:val="-2"/>
              </w:rPr>
              <w:t>标准流量计读数</w:t>
            </w:r>
          </w:p>
          <w:p>
            <w:pPr>
              <w:pStyle w:val="6"/>
              <w:spacing w:before="83" w:line="208" w:lineRule="auto"/>
              <w:ind w:left="515"/>
            </w:pPr>
            <w:r>
              <w:rPr>
                <w:spacing w:val="-6"/>
              </w:rPr>
              <w:t>(L/min)</w:t>
            </w:r>
          </w:p>
        </w:tc>
        <w:tc>
          <w:tcPr>
            <w:tcW w:w="1699" w:type="dxa"/>
            <w:gridSpan w:val="3"/>
            <w:vAlign w:val="top"/>
          </w:tcPr>
          <w:p>
            <w:pPr>
              <w:pStyle w:val="6"/>
              <w:spacing w:before="214" w:line="221" w:lineRule="auto"/>
              <w:ind w:left="98"/>
            </w:pPr>
            <w:r>
              <w:rPr>
                <w:spacing w:val="5"/>
              </w:rPr>
              <w:t>相对误差(%)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64" w:line="241" w:lineRule="auto"/>
              <w:ind w:left="169" w:right="156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-3"/>
              </w:rPr>
              <w:t>标准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214" w:line="220" w:lineRule="auto"/>
              <w:ind w:left="360"/>
            </w:pPr>
            <w:r>
              <w:rPr>
                <w:spacing w:val="6"/>
              </w:rPr>
              <w:t>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04" w:type="dxa"/>
            <w:vMerge w:val="restart"/>
            <w:tcBorders>
              <w:bottom w:val="nil"/>
            </w:tcBorders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0" w:lineRule="auto"/>
              <w:ind w:left="225"/>
            </w:pPr>
            <w:r>
              <w:rPr>
                <w:spacing w:val="-1"/>
              </w:rPr>
              <w:t>ZR-3260D</w:t>
            </w:r>
          </w:p>
          <w:p>
            <w:pPr>
              <w:pStyle w:val="6"/>
              <w:spacing w:line="227" w:lineRule="auto"/>
              <w:ind w:left="535"/>
            </w:pPr>
            <w:r>
              <w:t>型</w:t>
            </w:r>
          </w:p>
          <w:p>
            <w:pPr>
              <w:pStyle w:val="6"/>
              <w:spacing w:before="55" w:line="184" w:lineRule="auto"/>
              <w:ind w:left="115"/>
            </w:pPr>
            <w:r>
              <w:rPr>
                <w:spacing w:val="-1"/>
              </w:rPr>
              <w:t>KLH-15-305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41" w:line="249" w:lineRule="auto"/>
              <w:ind w:left="171" w:right="197"/>
            </w:pPr>
            <w:r>
              <w:rPr>
                <w:spacing w:val="-4"/>
              </w:rPr>
              <w:t>测量前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(7.15)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64" w:line="183" w:lineRule="auto"/>
              <w:ind w:left="91"/>
            </w:pPr>
            <w:r>
              <w:rPr>
                <w:spacing w:val="-3"/>
              </w:rPr>
              <w:t>20.0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264" w:line="183" w:lineRule="auto"/>
              <w:ind w:left="72"/>
            </w:pPr>
            <w:r>
              <w:rPr>
                <w:spacing w:val="-3"/>
              </w:rPr>
              <w:t>30.0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264" w:line="183" w:lineRule="auto"/>
              <w:ind w:left="94"/>
            </w:pPr>
            <w:r>
              <w:rPr>
                <w:spacing w:val="-2"/>
              </w:rPr>
              <w:t>40.0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63" w:line="184" w:lineRule="auto"/>
              <w:ind w:left="85"/>
            </w:pPr>
            <w:r>
              <w:rPr>
                <w:spacing w:val="-5"/>
              </w:rPr>
              <w:t>19.7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264" w:line="183" w:lineRule="auto"/>
              <w:ind w:left="76"/>
            </w:pPr>
            <w:r>
              <w:rPr>
                <w:spacing w:val="-3"/>
              </w:rPr>
              <w:t>30.4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64" w:line="183" w:lineRule="auto"/>
              <w:ind w:left="87"/>
            </w:pPr>
            <w:r>
              <w:rPr>
                <w:spacing w:val="-2"/>
              </w:rPr>
              <w:t>40.0</w:t>
            </w:r>
          </w:p>
        </w:tc>
        <w:tc>
          <w:tcPr>
            <w:tcW w:w="570" w:type="dxa"/>
            <w:vAlign w:val="top"/>
          </w:tcPr>
          <w:p>
            <w:pPr>
              <w:pStyle w:val="6"/>
              <w:spacing w:before="263" w:line="184" w:lineRule="auto"/>
              <w:ind w:left="68"/>
            </w:pPr>
            <w:r>
              <w:rPr>
                <w:spacing w:val="-2"/>
              </w:rPr>
              <w:t>-1.5</w:t>
            </w:r>
          </w:p>
        </w:tc>
        <w:tc>
          <w:tcPr>
            <w:tcW w:w="540" w:type="dxa"/>
            <w:vAlign w:val="top"/>
          </w:tcPr>
          <w:p>
            <w:pPr>
              <w:pStyle w:val="6"/>
              <w:spacing w:before="263" w:line="184" w:lineRule="auto"/>
              <w:ind w:left="108"/>
            </w:pPr>
            <w:r>
              <w:rPr>
                <w:spacing w:val="-6"/>
              </w:rPr>
              <w:t>1.3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264" w:line="183" w:lineRule="auto"/>
              <w:ind w:left="127"/>
            </w:pPr>
            <w:r>
              <w:rPr>
                <w:spacing w:val="-3"/>
              </w:rPr>
              <w:t>0.0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228" w:line="234" w:lineRule="auto"/>
              <w:ind w:left="169"/>
            </w:pPr>
            <w:r>
              <w:rPr>
                <w:spacing w:val="-4"/>
              </w:rPr>
              <w:t>士5%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210" w:line="219" w:lineRule="auto"/>
              <w:ind w:left="36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3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53" w:line="248" w:lineRule="auto"/>
              <w:ind w:left="171" w:right="172"/>
            </w:pPr>
            <w:r>
              <w:rPr>
                <w:spacing w:val="5"/>
              </w:rPr>
              <w:t>测量后</w:t>
            </w:r>
            <w:r>
              <w:t xml:space="preserve"> </w:t>
            </w:r>
            <w:r>
              <w:rPr>
                <w:spacing w:val="-7"/>
              </w:rPr>
              <w:t>(7.20)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66" w:line="183" w:lineRule="auto"/>
              <w:ind w:left="91"/>
            </w:pPr>
            <w:r>
              <w:rPr>
                <w:spacing w:val="-3"/>
              </w:rPr>
              <w:t>20.0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266" w:line="183" w:lineRule="auto"/>
              <w:ind w:left="72"/>
            </w:pPr>
            <w:r>
              <w:rPr>
                <w:spacing w:val="-3"/>
              </w:rPr>
              <w:t>30.0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266" w:line="183" w:lineRule="auto"/>
              <w:ind w:left="94"/>
            </w:pPr>
            <w:r>
              <w:rPr>
                <w:spacing w:val="-2"/>
              </w:rPr>
              <w:t>40.0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65" w:line="184" w:lineRule="auto"/>
              <w:ind w:left="85"/>
            </w:pPr>
            <w:r>
              <w:rPr>
                <w:spacing w:val="-5"/>
              </w:rPr>
              <w:t>19.8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265" w:line="184" w:lineRule="auto"/>
              <w:ind w:left="76"/>
            </w:pPr>
            <w:r>
              <w:rPr>
                <w:spacing w:val="-3"/>
              </w:rPr>
              <w:t>30.1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66" w:line="183" w:lineRule="auto"/>
              <w:ind w:left="87"/>
            </w:pPr>
            <w:r>
              <w:rPr>
                <w:spacing w:val="-3"/>
              </w:rPr>
              <w:t>39.5</w:t>
            </w:r>
          </w:p>
        </w:tc>
        <w:tc>
          <w:tcPr>
            <w:tcW w:w="570" w:type="dxa"/>
            <w:vAlign w:val="top"/>
          </w:tcPr>
          <w:p>
            <w:pPr>
              <w:pStyle w:val="6"/>
              <w:spacing w:before="265" w:line="184" w:lineRule="auto"/>
              <w:ind w:left="68"/>
            </w:pPr>
            <w:r>
              <w:rPr>
                <w:spacing w:val="-2"/>
              </w:rPr>
              <w:t>-1.0</w:t>
            </w:r>
          </w:p>
        </w:tc>
        <w:tc>
          <w:tcPr>
            <w:tcW w:w="540" w:type="dxa"/>
            <w:vAlign w:val="top"/>
          </w:tcPr>
          <w:p>
            <w:pPr>
              <w:pStyle w:val="6"/>
              <w:spacing w:before="266" w:line="183" w:lineRule="auto"/>
              <w:ind w:left="108"/>
            </w:pPr>
            <w:r>
              <w:rPr>
                <w:spacing w:val="-3"/>
              </w:rPr>
              <w:t>0.3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265" w:line="184" w:lineRule="auto"/>
              <w:ind w:left="78"/>
            </w:pPr>
            <w:r>
              <w:rPr>
                <w:spacing w:val="-2"/>
              </w:rPr>
              <w:t>-1.3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230" w:line="235" w:lineRule="auto"/>
              <w:ind w:left="169"/>
            </w:pPr>
            <w:r>
              <w:rPr>
                <w:spacing w:val="-9"/>
              </w:rPr>
              <w:t>±5%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212" w:line="219" w:lineRule="auto"/>
              <w:ind w:left="36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3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36" w:line="251" w:lineRule="auto"/>
              <w:ind w:left="171" w:right="197"/>
            </w:pPr>
            <w:r>
              <w:rPr>
                <w:spacing w:val="-4"/>
              </w:rPr>
              <w:t>测量前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(7.22)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68" w:line="183" w:lineRule="auto"/>
              <w:ind w:left="91"/>
            </w:pPr>
            <w:r>
              <w:rPr>
                <w:spacing w:val="-3"/>
              </w:rPr>
              <w:t>20.0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268" w:line="183" w:lineRule="auto"/>
              <w:ind w:left="72"/>
            </w:pPr>
            <w:r>
              <w:rPr>
                <w:spacing w:val="-3"/>
              </w:rPr>
              <w:t>30.0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268" w:line="183" w:lineRule="auto"/>
              <w:ind w:left="94"/>
            </w:pPr>
            <w:r>
              <w:rPr>
                <w:spacing w:val="-2"/>
              </w:rPr>
              <w:t>40.0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68" w:line="183" w:lineRule="auto"/>
              <w:ind w:left="85"/>
            </w:pPr>
            <w:r>
              <w:rPr>
                <w:spacing w:val="-3"/>
              </w:rPr>
              <w:t>20.2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268" w:line="183" w:lineRule="auto"/>
              <w:ind w:left="76"/>
            </w:pPr>
            <w:r>
              <w:rPr>
                <w:spacing w:val="-3"/>
              </w:rPr>
              <w:t>30.0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68" w:line="183" w:lineRule="auto"/>
              <w:ind w:left="87"/>
            </w:pPr>
            <w:r>
              <w:rPr>
                <w:spacing w:val="-2"/>
              </w:rPr>
              <w:t>40.6</w:t>
            </w:r>
          </w:p>
        </w:tc>
        <w:tc>
          <w:tcPr>
            <w:tcW w:w="570" w:type="dxa"/>
            <w:vAlign w:val="top"/>
          </w:tcPr>
          <w:p>
            <w:pPr>
              <w:pStyle w:val="6"/>
              <w:spacing w:before="267" w:line="184" w:lineRule="auto"/>
              <w:ind w:left="118"/>
            </w:pPr>
            <w:r>
              <w:rPr>
                <w:spacing w:val="-6"/>
              </w:rPr>
              <w:t>1.0</w:t>
            </w:r>
          </w:p>
        </w:tc>
        <w:tc>
          <w:tcPr>
            <w:tcW w:w="540" w:type="dxa"/>
            <w:vAlign w:val="top"/>
          </w:tcPr>
          <w:p>
            <w:pPr>
              <w:pStyle w:val="6"/>
              <w:spacing w:before="268" w:line="183" w:lineRule="auto"/>
              <w:ind w:left="108"/>
            </w:pPr>
            <w:r>
              <w:rPr>
                <w:spacing w:val="-3"/>
              </w:rPr>
              <w:t>0.0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267" w:line="184" w:lineRule="auto"/>
              <w:ind w:left="127"/>
            </w:pPr>
            <w:r>
              <w:rPr>
                <w:spacing w:val="-6"/>
              </w:rPr>
              <w:t>1.5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232" w:line="235" w:lineRule="auto"/>
              <w:ind w:left="169"/>
            </w:pPr>
            <w:r>
              <w:rPr>
                <w:spacing w:val="-9"/>
              </w:rPr>
              <w:t>±5%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214" w:line="219" w:lineRule="auto"/>
              <w:ind w:left="360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3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66" w:line="244" w:lineRule="auto"/>
              <w:ind w:left="171" w:right="172"/>
            </w:pPr>
            <w:r>
              <w:rPr>
                <w:spacing w:val="5"/>
              </w:rPr>
              <w:t>测量后</w:t>
            </w:r>
            <w:r>
              <w:t xml:space="preserve"> </w:t>
            </w:r>
            <w:r>
              <w:rPr>
                <w:spacing w:val="-7"/>
              </w:rPr>
              <w:t>(7.23)</w:t>
            </w:r>
          </w:p>
        </w:tc>
        <w:tc>
          <w:tcPr>
            <w:tcW w:w="629" w:type="dxa"/>
            <w:vAlign w:val="top"/>
          </w:tcPr>
          <w:p>
            <w:pPr>
              <w:pStyle w:val="6"/>
              <w:spacing w:before="270" w:line="183" w:lineRule="auto"/>
              <w:ind w:left="91"/>
            </w:pPr>
            <w:r>
              <w:rPr>
                <w:spacing w:val="-3"/>
              </w:rPr>
              <w:t>20.0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270" w:line="183" w:lineRule="auto"/>
              <w:ind w:left="72"/>
            </w:pPr>
            <w:r>
              <w:rPr>
                <w:spacing w:val="-3"/>
              </w:rPr>
              <w:t>30.0</w:t>
            </w:r>
          </w:p>
        </w:tc>
        <w:tc>
          <w:tcPr>
            <w:tcW w:w="619" w:type="dxa"/>
            <w:vAlign w:val="top"/>
          </w:tcPr>
          <w:p>
            <w:pPr>
              <w:pStyle w:val="6"/>
              <w:spacing w:before="270" w:line="183" w:lineRule="auto"/>
              <w:ind w:left="94"/>
            </w:pPr>
            <w:r>
              <w:rPr>
                <w:spacing w:val="-2"/>
              </w:rPr>
              <w:t>40.0</w:t>
            </w:r>
          </w:p>
        </w:tc>
        <w:tc>
          <w:tcPr>
            <w:tcW w:w="609" w:type="dxa"/>
            <w:vAlign w:val="top"/>
          </w:tcPr>
          <w:p>
            <w:pPr>
              <w:pStyle w:val="6"/>
              <w:spacing w:before="270" w:line="183" w:lineRule="auto"/>
              <w:ind w:left="85"/>
            </w:pPr>
            <w:r>
              <w:rPr>
                <w:spacing w:val="-3"/>
              </w:rPr>
              <w:t>20.4</w:t>
            </w:r>
          </w:p>
        </w:tc>
        <w:tc>
          <w:tcPr>
            <w:tcW w:w="579" w:type="dxa"/>
            <w:vAlign w:val="top"/>
          </w:tcPr>
          <w:p>
            <w:pPr>
              <w:pStyle w:val="6"/>
              <w:spacing w:before="270" w:line="183" w:lineRule="auto"/>
              <w:ind w:left="76"/>
            </w:pPr>
            <w:r>
              <w:rPr>
                <w:spacing w:val="-3"/>
              </w:rPr>
              <w:t>29.7</w:t>
            </w:r>
          </w:p>
        </w:tc>
        <w:tc>
          <w:tcPr>
            <w:tcW w:w="599" w:type="dxa"/>
            <w:vAlign w:val="top"/>
          </w:tcPr>
          <w:p>
            <w:pPr>
              <w:pStyle w:val="6"/>
              <w:spacing w:before="270" w:line="183" w:lineRule="auto"/>
              <w:ind w:left="87"/>
            </w:pPr>
            <w:r>
              <w:rPr>
                <w:spacing w:val="-2"/>
              </w:rPr>
              <w:t>40.8</w:t>
            </w:r>
          </w:p>
        </w:tc>
        <w:tc>
          <w:tcPr>
            <w:tcW w:w="570" w:type="dxa"/>
            <w:vAlign w:val="top"/>
          </w:tcPr>
          <w:p>
            <w:pPr>
              <w:pStyle w:val="6"/>
              <w:spacing w:before="270" w:line="183" w:lineRule="auto"/>
              <w:ind w:left="118"/>
            </w:pPr>
            <w:r>
              <w:rPr>
                <w:spacing w:val="-3"/>
              </w:rPr>
              <w:t>2.0</w:t>
            </w:r>
          </w:p>
        </w:tc>
        <w:tc>
          <w:tcPr>
            <w:tcW w:w="540" w:type="dxa"/>
            <w:vAlign w:val="top"/>
          </w:tcPr>
          <w:p>
            <w:pPr>
              <w:pStyle w:val="6"/>
              <w:spacing w:before="269" w:line="184" w:lineRule="auto"/>
              <w:ind w:left="57"/>
            </w:pPr>
            <w:r>
              <w:rPr>
                <w:spacing w:val="-2"/>
              </w:rPr>
              <w:t>-1.0</w:t>
            </w:r>
          </w:p>
        </w:tc>
        <w:tc>
          <w:tcPr>
            <w:tcW w:w="589" w:type="dxa"/>
            <w:vAlign w:val="top"/>
          </w:tcPr>
          <w:p>
            <w:pPr>
              <w:pStyle w:val="6"/>
              <w:spacing w:before="270" w:line="183" w:lineRule="auto"/>
              <w:ind w:left="127"/>
            </w:pPr>
            <w:r>
              <w:rPr>
                <w:spacing w:val="-3"/>
              </w:rPr>
              <w:t>2.0</w:t>
            </w:r>
          </w:p>
        </w:tc>
        <w:tc>
          <w:tcPr>
            <w:tcW w:w="769" w:type="dxa"/>
            <w:vAlign w:val="top"/>
          </w:tcPr>
          <w:p>
            <w:pPr>
              <w:pStyle w:val="6"/>
              <w:spacing w:before="234" w:line="235" w:lineRule="auto"/>
              <w:ind w:left="169"/>
            </w:pPr>
            <w:r>
              <w:rPr>
                <w:spacing w:val="-9"/>
              </w:rPr>
              <w:t>±5%</w:t>
            </w:r>
          </w:p>
        </w:tc>
        <w:tc>
          <w:tcPr>
            <w:tcW w:w="1154" w:type="dxa"/>
            <w:vAlign w:val="top"/>
          </w:tcPr>
          <w:p>
            <w:pPr>
              <w:pStyle w:val="6"/>
              <w:spacing w:before="216" w:line="219" w:lineRule="auto"/>
              <w:ind w:left="360"/>
            </w:pPr>
            <w:r>
              <w:rPr>
                <w:spacing w:val="-3"/>
              </w:rPr>
              <w:t>合格</w:t>
            </w:r>
          </w:p>
        </w:tc>
      </w:tr>
    </w:tbl>
    <w:p>
      <w:pPr>
        <w:spacing w:before="212" w:line="219" w:lineRule="auto"/>
        <w:ind w:left="292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续表4-4</w:t>
      </w:r>
      <w:r>
        <w:rPr>
          <w:rFonts w:ascii="宋体" w:hAnsi="宋体" w:eastAsia="宋体" w:cs="宋体"/>
          <w:spacing w:val="63"/>
          <w:sz w:val="26"/>
          <w:szCs w:val="26"/>
        </w:rPr>
        <w:t xml:space="preserve"> </w:t>
      </w:r>
      <w:r>
        <w:rPr>
          <w:rFonts w:ascii="宋体" w:hAnsi="宋体" w:eastAsia="宋体" w:cs="宋体"/>
          <w:b/>
          <w:bCs/>
          <w:spacing w:val="-16"/>
          <w:sz w:val="26"/>
          <w:szCs w:val="26"/>
        </w:rPr>
        <w:t>监测仪器校准结果一览表</w:t>
      </w:r>
    </w:p>
    <w:p>
      <w:pPr>
        <w:spacing w:line="50" w:lineRule="exact"/>
      </w:pPr>
    </w:p>
    <w:tbl>
      <w:tblPr>
        <w:tblStyle w:val="5"/>
        <w:tblW w:w="9519" w:type="dxa"/>
        <w:tblInd w:w="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3"/>
        <w:gridCol w:w="999"/>
        <w:gridCol w:w="649"/>
        <w:gridCol w:w="1318"/>
        <w:gridCol w:w="1049"/>
        <w:gridCol w:w="1039"/>
        <w:gridCol w:w="1059"/>
        <w:gridCol w:w="1049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2302" w:type="dxa"/>
            <w:gridSpan w:val="2"/>
            <w:vAlign w:val="top"/>
          </w:tcPr>
          <w:p>
            <w:pPr>
              <w:pStyle w:val="6"/>
              <w:spacing w:before="243" w:line="224" w:lineRule="auto"/>
              <w:ind w:left="933" w:right="615" w:hanging="319"/>
            </w:pPr>
            <w:r>
              <w:rPr>
                <w:spacing w:val="2"/>
              </w:rPr>
              <w:t>仪器型号及</w:t>
            </w:r>
            <w:r>
              <w:t xml:space="preserve"> </w:t>
            </w:r>
            <w:r>
              <w:rPr>
                <w:spacing w:val="6"/>
              </w:rPr>
              <w:t>编号</w:t>
            </w:r>
          </w:p>
        </w:tc>
        <w:tc>
          <w:tcPr>
            <w:tcW w:w="64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0" w:lineRule="auto"/>
              <w:ind w:left="102"/>
            </w:pPr>
            <w:r>
              <w:rPr>
                <w:spacing w:val="-6"/>
              </w:rPr>
              <w:t>项 目</w:t>
            </w:r>
          </w:p>
        </w:tc>
        <w:tc>
          <w:tcPr>
            <w:tcW w:w="1318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19" w:lineRule="auto"/>
              <w:ind w:left="233"/>
            </w:pPr>
            <w:r>
              <w:rPr>
                <w:spacing w:val="3"/>
              </w:rPr>
              <w:t>标气编号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04" w:line="241" w:lineRule="auto"/>
              <w:ind w:left="95" w:right="90"/>
            </w:pPr>
            <w:r>
              <w:rPr>
                <w:spacing w:val="3"/>
              </w:rPr>
              <w:t>标气浓度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53" w:line="274" w:lineRule="auto"/>
              <w:ind w:left="305" w:right="101" w:hanging="209"/>
            </w:pPr>
            <w:r>
              <w:rPr>
                <w:spacing w:val="-3"/>
              </w:rPr>
              <w:t>仪器测试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浓度</w:t>
            </w:r>
          </w:p>
          <w:p>
            <w:pPr>
              <w:pStyle w:val="6"/>
              <w:spacing w:line="213" w:lineRule="auto"/>
              <w:ind w:left="96"/>
            </w:pPr>
            <w:r>
              <w:rPr>
                <w:spacing w:val="-6"/>
              </w:rPr>
              <w:t>(mg/m³)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93" w:line="277" w:lineRule="auto"/>
              <w:ind w:left="107" w:right="89"/>
            </w:pPr>
            <w:r>
              <w:rPr>
                <w:spacing w:val="2"/>
              </w:rPr>
              <w:t xml:space="preserve">示值误差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62" w:line="255" w:lineRule="auto"/>
              <w:ind w:left="98" w:right="250" w:firstLine="209"/>
              <w:jc w:val="right"/>
            </w:pPr>
            <w:r>
              <w:rPr>
                <w:spacing w:val="6"/>
              </w:rPr>
              <w:t>判定</w:t>
            </w:r>
            <w:r>
              <w:t xml:space="preserve"> </w:t>
            </w:r>
            <w:r>
              <w:rPr>
                <w:spacing w:val="37"/>
                <w:w w:val="130"/>
              </w:rPr>
              <w:t>标准</w:t>
            </w:r>
            <w:r>
              <w:t xml:space="preserve"> </w:t>
            </w:r>
            <w:r>
              <w:rPr>
                <w:spacing w:val="-7"/>
              </w:rPr>
              <w:t>(mg/m³)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13" w:line="260" w:lineRule="auto"/>
              <w:ind w:left="309" w:right="30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判定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1303" w:type="dxa"/>
            <w:vMerge w:val="restart"/>
            <w:tcBorders>
              <w:bottom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99" w:lineRule="auto"/>
              <w:ind w:left="533" w:right="235" w:hanging="309"/>
            </w:pPr>
            <w:r>
              <w:rPr>
                <w:spacing w:val="-1"/>
              </w:rPr>
              <w:t>ZR-3260D</w:t>
            </w:r>
            <w:r>
              <w:t xml:space="preserve"> 型</w:t>
            </w:r>
          </w:p>
          <w:p>
            <w:pPr>
              <w:pStyle w:val="6"/>
              <w:spacing w:before="75" w:line="184" w:lineRule="auto"/>
              <w:ind w:left="114"/>
            </w:pPr>
            <w:r>
              <w:rPr>
                <w:spacing w:val="-1"/>
              </w:rPr>
              <w:t>KLH-15-305</w:t>
            </w:r>
          </w:p>
        </w:tc>
        <w:tc>
          <w:tcPr>
            <w:tcW w:w="999" w:type="dxa"/>
            <w:vAlign w:val="top"/>
          </w:tcPr>
          <w:p>
            <w:pPr>
              <w:pStyle w:val="6"/>
              <w:spacing w:before="211" w:line="221" w:lineRule="auto"/>
              <w:ind w:left="171"/>
            </w:pPr>
            <w:r>
              <w:rPr>
                <w:spacing w:val="-3"/>
              </w:rPr>
              <w:t>测量前</w:t>
            </w:r>
          </w:p>
        </w:tc>
        <w:tc>
          <w:tcPr>
            <w:tcW w:w="649" w:type="dxa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212"/>
            </w:pPr>
            <w:r>
              <w:rPr>
                <w:spacing w:val="-1"/>
              </w:rPr>
              <w:t>NO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62" w:line="185" w:lineRule="auto"/>
              <w:ind w:left="283"/>
            </w:pPr>
            <w:r>
              <w:rPr>
                <w:spacing w:val="-1"/>
              </w:rPr>
              <w:t>WA11066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64" w:line="183" w:lineRule="auto"/>
              <w:ind w:left="305"/>
            </w:pPr>
            <w:r>
              <w:rPr>
                <w:spacing w:val="-3"/>
              </w:rPr>
              <w:t>27.5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64" w:line="183" w:lineRule="auto"/>
              <w:ind w:left="306"/>
            </w:pPr>
            <w:r>
              <w:rPr>
                <w:spacing w:val="-3"/>
              </w:rPr>
              <w:t>30.5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4" w:line="183" w:lineRule="auto"/>
              <w:ind w:left="367"/>
            </w:pPr>
            <w:r>
              <w:rPr>
                <w:spacing w:val="-3"/>
              </w:rPr>
              <w:t>3.0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258"/>
            </w:pPr>
            <w:r>
              <w:rPr>
                <w:spacing w:val="-7"/>
              </w:rPr>
              <w:t>±6.7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10" w:line="219" w:lineRule="auto"/>
              <w:ind w:left="3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212" w:line="220" w:lineRule="auto"/>
              <w:ind w:left="171"/>
            </w:pPr>
            <w:r>
              <w:rPr>
                <w:spacing w:val="5"/>
              </w:rPr>
              <w:t>测量后</w:t>
            </w:r>
          </w:p>
        </w:tc>
        <w:tc>
          <w:tcPr>
            <w:tcW w:w="6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pStyle w:val="6"/>
              <w:spacing w:before="263" w:line="185" w:lineRule="auto"/>
              <w:ind w:left="283"/>
            </w:pPr>
            <w:r>
              <w:rPr>
                <w:spacing w:val="-1"/>
              </w:rPr>
              <w:t>WA11066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65" w:line="183" w:lineRule="auto"/>
              <w:ind w:left="305"/>
            </w:pPr>
            <w:r>
              <w:rPr>
                <w:spacing w:val="-3"/>
              </w:rPr>
              <w:t>27.5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65" w:line="183" w:lineRule="auto"/>
              <w:ind w:left="306"/>
            </w:pPr>
            <w:r>
              <w:rPr>
                <w:spacing w:val="-3"/>
              </w:rPr>
              <w:t>30.2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5" w:line="183" w:lineRule="auto"/>
              <w:ind w:left="367"/>
            </w:pPr>
            <w:r>
              <w:rPr>
                <w:spacing w:val="-3"/>
              </w:rPr>
              <w:t>2.7</w:t>
            </w: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Align w:val="top"/>
          </w:tcPr>
          <w:p>
            <w:pPr>
              <w:pStyle w:val="6"/>
              <w:spacing w:before="211" w:line="219" w:lineRule="auto"/>
              <w:ind w:left="3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213" w:line="221" w:lineRule="auto"/>
              <w:ind w:left="171"/>
            </w:pPr>
            <w:r>
              <w:rPr>
                <w:spacing w:val="-3"/>
              </w:rPr>
              <w:t>测量前</w:t>
            </w:r>
          </w:p>
        </w:tc>
        <w:tc>
          <w:tcPr>
            <w:tcW w:w="649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02"/>
              <w:rPr>
                <w:rFonts w:ascii="Calibri" w:hAnsi="Calibri" w:eastAsia="Calibri" w:cs="Calibri"/>
              </w:rPr>
            </w:pPr>
            <w:r>
              <w:rPr>
                <w:spacing w:val="-1"/>
              </w:rPr>
              <w:t>NO</w:t>
            </w:r>
            <w:r>
              <w:rPr>
                <w:rFonts w:ascii="Calibri" w:hAnsi="Calibri" w:eastAsia="Calibri" w:cs="Calibri"/>
                <w:spacing w:val="-1"/>
              </w:rPr>
              <w:t>₂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65" w:line="184" w:lineRule="auto"/>
              <w:ind w:left="233"/>
            </w:pPr>
            <w:r>
              <w:rPr>
                <w:spacing w:val="-1"/>
              </w:rPr>
              <w:t>90109170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66" w:line="183" w:lineRule="auto"/>
              <w:ind w:left="305"/>
            </w:pPr>
            <w:r>
              <w:rPr>
                <w:spacing w:val="-3"/>
              </w:rPr>
              <w:t>20.5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66" w:line="183" w:lineRule="auto"/>
              <w:ind w:left="306"/>
            </w:pPr>
            <w:r>
              <w:rPr>
                <w:spacing w:val="-3"/>
              </w:rPr>
              <w:t>20.9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6" w:line="183" w:lineRule="auto"/>
              <w:ind w:left="367"/>
            </w:pPr>
            <w:r>
              <w:rPr>
                <w:spacing w:val="-3"/>
              </w:rPr>
              <w:t>0.4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208"/>
            </w:pPr>
            <w:r>
              <w:rPr>
                <w:spacing w:val="-6"/>
              </w:rPr>
              <w:t>±10.3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12" w:line="219" w:lineRule="auto"/>
              <w:ind w:left="3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215" w:line="220" w:lineRule="auto"/>
              <w:ind w:left="171"/>
            </w:pPr>
            <w:r>
              <w:rPr>
                <w:spacing w:val="5"/>
              </w:rPr>
              <w:t>测量后</w:t>
            </w:r>
          </w:p>
        </w:tc>
        <w:tc>
          <w:tcPr>
            <w:tcW w:w="6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pStyle w:val="6"/>
              <w:spacing w:before="267" w:line="184" w:lineRule="auto"/>
              <w:ind w:left="233"/>
            </w:pPr>
            <w:r>
              <w:rPr>
                <w:spacing w:val="-1"/>
              </w:rPr>
              <w:t>90109170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68" w:line="183" w:lineRule="auto"/>
              <w:ind w:left="305"/>
            </w:pPr>
            <w:r>
              <w:rPr>
                <w:spacing w:val="-3"/>
              </w:rPr>
              <w:t>20.5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68" w:line="183" w:lineRule="auto"/>
              <w:ind w:left="306"/>
            </w:pPr>
            <w:r>
              <w:rPr>
                <w:spacing w:val="-3"/>
              </w:rPr>
              <w:t>20.9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8" w:line="183" w:lineRule="auto"/>
              <w:ind w:left="367"/>
            </w:pPr>
            <w:r>
              <w:rPr>
                <w:spacing w:val="-3"/>
              </w:rPr>
              <w:t>0.4</w:t>
            </w: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Align w:val="top"/>
          </w:tcPr>
          <w:p>
            <w:pPr>
              <w:pStyle w:val="6"/>
              <w:spacing w:before="214" w:line="219" w:lineRule="auto"/>
              <w:ind w:left="3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3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216" w:line="221" w:lineRule="auto"/>
              <w:ind w:left="171"/>
            </w:pPr>
            <w:r>
              <w:rPr>
                <w:spacing w:val="-3"/>
              </w:rPr>
              <w:t>测量前</w:t>
            </w:r>
          </w:p>
        </w:tc>
        <w:tc>
          <w:tcPr>
            <w:tcW w:w="649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102"/>
              <w:rPr>
                <w:rFonts w:ascii="Calibri" w:hAnsi="Calibri" w:eastAsia="Calibri" w:cs="Calibri"/>
              </w:rPr>
            </w:pPr>
            <w:r>
              <w:rPr>
                <w:spacing w:val="-4"/>
              </w:rPr>
              <w:t>SO</w:t>
            </w:r>
            <w:r>
              <w:rPr>
                <w:rFonts w:ascii="Calibri" w:hAnsi="Calibri" w:eastAsia="Calibri" w:cs="Calibri"/>
                <w:spacing w:val="-4"/>
              </w:rPr>
              <w:t>₂</w:t>
            </w:r>
          </w:p>
        </w:tc>
        <w:tc>
          <w:tcPr>
            <w:tcW w:w="1318" w:type="dxa"/>
            <w:vAlign w:val="top"/>
          </w:tcPr>
          <w:p>
            <w:pPr>
              <w:pStyle w:val="6"/>
              <w:spacing w:before="268" w:line="184" w:lineRule="auto"/>
              <w:ind w:left="123"/>
            </w:pPr>
            <w:r>
              <w:rPr>
                <w:spacing w:val="-1"/>
              </w:rPr>
              <w:t>L172904042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69" w:line="183" w:lineRule="auto"/>
              <w:ind w:left="305"/>
            </w:pPr>
            <w:r>
              <w:rPr>
                <w:spacing w:val="-3"/>
              </w:rPr>
              <w:t>28.6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69" w:line="183" w:lineRule="auto"/>
              <w:ind w:left="306"/>
            </w:pPr>
            <w:r>
              <w:rPr>
                <w:spacing w:val="-3"/>
              </w:rPr>
              <w:t>26.8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68" w:line="184" w:lineRule="auto"/>
              <w:ind w:left="317"/>
            </w:pPr>
            <w:r>
              <w:rPr>
                <w:spacing w:val="-2"/>
              </w:rPr>
              <w:t>-1.8</w:t>
            </w:r>
          </w:p>
        </w:tc>
        <w:tc>
          <w:tcPr>
            <w:tcW w:w="1049" w:type="dxa"/>
            <w:vMerge w:val="restart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35" w:lineRule="auto"/>
              <w:ind w:left="208"/>
            </w:pPr>
            <w:r>
              <w:rPr>
                <w:spacing w:val="-6"/>
              </w:rPr>
              <w:t>±14.3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15" w:line="219" w:lineRule="auto"/>
              <w:ind w:left="309"/>
            </w:pPr>
            <w:r>
              <w:rPr>
                <w:spacing w:val="-3"/>
              </w:rPr>
              <w:t>合格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3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9" w:type="dxa"/>
            <w:vAlign w:val="top"/>
          </w:tcPr>
          <w:p>
            <w:pPr>
              <w:pStyle w:val="6"/>
              <w:spacing w:before="218" w:line="220" w:lineRule="auto"/>
              <w:ind w:left="171"/>
            </w:pPr>
            <w:r>
              <w:rPr>
                <w:spacing w:val="5"/>
              </w:rPr>
              <w:t>测量后</w:t>
            </w:r>
          </w:p>
        </w:tc>
        <w:tc>
          <w:tcPr>
            <w:tcW w:w="6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8" w:type="dxa"/>
            <w:vAlign w:val="top"/>
          </w:tcPr>
          <w:p>
            <w:pPr>
              <w:pStyle w:val="6"/>
              <w:spacing w:before="270" w:line="184" w:lineRule="auto"/>
              <w:ind w:left="123"/>
            </w:pPr>
            <w:r>
              <w:rPr>
                <w:spacing w:val="-1"/>
              </w:rPr>
              <w:t>L172904042</w:t>
            </w:r>
          </w:p>
        </w:tc>
        <w:tc>
          <w:tcPr>
            <w:tcW w:w="1049" w:type="dxa"/>
            <w:vAlign w:val="top"/>
          </w:tcPr>
          <w:p>
            <w:pPr>
              <w:pStyle w:val="6"/>
              <w:spacing w:before="271" w:line="183" w:lineRule="auto"/>
              <w:ind w:left="305"/>
            </w:pPr>
            <w:r>
              <w:rPr>
                <w:spacing w:val="-3"/>
              </w:rPr>
              <w:t>28.6</w:t>
            </w:r>
          </w:p>
        </w:tc>
        <w:tc>
          <w:tcPr>
            <w:tcW w:w="1039" w:type="dxa"/>
            <w:vAlign w:val="top"/>
          </w:tcPr>
          <w:p>
            <w:pPr>
              <w:pStyle w:val="6"/>
              <w:spacing w:before="271" w:line="183" w:lineRule="auto"/>
              <w:ind w:left="306"/>
            </w:pPr>
            <w:r>
              <w:rPr>
                <w:spacing w:val="-3"/>
              </w:rPr>
              <w:t>27.0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70" w:line="184" w:lineRule="auto"/>
              <w:ind w:left="317"/>
            </w:pPr>
            <w:r>
              <w:rPr>
                <w:spacing w:val="-2"/>
              </w:rPr>
              <w:t>-1.6</w:t>
            </w:r>
          </w:p>
        </w:tc>
        <w:tc>
          <w:tcPr>
            <w:tcW w:w="10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Align w:val="top"/>
          </w:tcPr>
          <w:p>
            <w:pPr>
              <w:pStyle w:val="6"/>
              <w:spacing w:before="217" w:line="219" w:lineRule="auto"/>
              <w:ind w:left="309"/>
            </w:pPr>
            <w:r>
              <w:rPr>
                <w:spacing w:val="-3"/>
              </w:rPr>
              <w:t>合格</w:t>
            </w:r>
          </w:p>
        </w:tc>
      </w:tr>
    </w:tbl>
    <w:p>
      <w:pPr>
        <w:pStyle w:val="2"/>
        <w:spacing w:line="115" w:lineRule="exact"/>
        <w:rPr>
          <w:sz w:val="10"/>
        </w:rPr>
      </w:pPr>
    </w:p>
    <w:p>
      <w:pPr>
        <w:spacing w:line="115" w:lineRule="exact"/>
        <w:rPr>
          <w:sz w:val="10"/>
          <w:szCs w:val="10"/>
        </w:rPr>
        <w:sectPr>
          <w:headerReference r:id="rId13" w:type="default"/>
          <w:footerReference r:id="rId14" w:type="default"/>
          <w:pgSz w:w="11900" w:h="16840"/>
          <w:pgMar w:top="1232" w:right="1034" w:bottom="1300" w:left="1254" w:header="1020" w:footer="947" w:gutter="0"/>
          <w:cols w:space="720" w:num="1"/>
        </w:sectPr>
      </w:pPr>
    </w:p>
    <w:p>
      <w:pPr>
        <w:pStyle w:val="2"/>
        <w:spacing w:line="400" w:lineRule="auto"/>
      </w:pPr>
    </w:p>
    <w:p>
      <w:pPr>
        <w:spacing w:before="91" w:line="219" w:lineRule="auto"/>
        <w:ind w:left="328"/>
        <w:outlineLvl w:val="0"/>
        <w:rPr>
          <w:rFonts w:ascii="宋体" w:hAnsi="宋体" w:eastAsia="宋体" w:cs="宋体"/>
          <w:sz w:val="28"/>
          <w:szCs w:val="28"/>
        </w:rPr>
      </w:pPr>
      <w:bookmarkStart w:id="17" w:name="bookmark1"/>
      <w:bookmarkEnd w:id="17"/>
      <w:bookmarkStart w:id="18" w:name="bookmark12"/>
      <w:bookmarkEnd w:id="18"/>
      <w:r>
        <w:rPr>
          <w:rFonts w:ascii="宋体" w:hAnsi="宋体" w:eastAsia="宋体" w:cs="宋体"/>
          <w:b/>
          <w:bCs/>
          <w:spacing w:val="9"/>
          <w:sz w:val="28"/>
          <w:szCs w:val="28"/>
        </w:rPr>
        <w:t>五</w:t>
      </w:r>
      <w:r>
        <w:rPr>
          <w:rFonts w:ascii="宋体" w:hAnsi="宋体" w:eastAsia="宋体" w:cs="宋体"/>
          <w:spacing w:val="-9"/>
          <w:sz w:val="28"/>
          <w:szCs w:val="28"/>
        </w:rPr>
        <w:t xml:space="preserve"> </w:t>
      </w:r>
      <w:r>
        <w:rPr>
          <w:rFonts w:ascii="宋体" w:hAnsi="宋体" w:eastAsia="宋体" w:cs="宋体"/>
          <w:b/>
          <w:bCs/>
          <w:spacing w:val="9"/>
          <w:sz w:val="28"/>
          <w:szCs w:val="28"/>
        </w:rPr>
        <w:t>、矿槽+焦地坑比对监测结果(7月17日)</w:t>
      </w:r>
    </w:p>
    <w:p>
      <w:pPr>
        <w:spacing w:before="256" w:line="216" w:lineRule="auto"/>
        <w:ind w:left="76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1"/>
          <w:sz w:val="24"/>
          <w:szCs w:val="24"/>
        </w:rPr>
        <w:t>矿槽+焦地坑在线监测设备比对监测结果见表5-1、5-2、5-</w:t>
      </w:r>
      <w:r>
        <w:rPr>
          <w:rFonts w:ascii="宋体" w:hAnsi="宋体" w:eastAsia="宋体" w:cs="宋体"/>
          <w:sz w:val="24"/>
          <w:szCs w:val="24"/>
        </w:rPr>
        <w:t>3、5-4,监测点位见图1。</w:t>
      </w:r>
    </w:p>
    <w:p>
      <w:pPr>
        <w:spacing w:before="280" w:line="220" w:lineRule="auto"/>
        <w:ind w:left="325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表5-1湿度比对监测结果一览表</w:t>
      </w:r>
    </w:p>
    <w:p>
      <w:pPr>
        <w:spacing w:line="29" w:lineRule="exact"/>
      </w:pPr>
    </w:p>
    <w:tbl>
      <w:tblPr>
        <w:tblStyle w:val="5"/>
        <w:tblW w:w="988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3"/>
        <w:gridCol w:w="1918"/>
        <w:gridCol w:w="1428"/>
        <w:gridCol w:w="1688"/>
        <w:gridCol w:w="1219"/>
        <w:gridCol w:w="1129"/>
        <w:gridCol w:w="1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9889" w:type="dxa"/>
            <w:gridSpan w:val="7"/>
            <w:vAlign w:val="top"/>
          </w:tcPr>
          <w:p>
            <w:pPr>
              <w:pStyle w:val="6"/>
              <w:spacing w:before="161" w:line="218" w:lineRule="auto"/>
              <w:ind w:left="8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湿度CMS比对监测与评估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49" w:line="197" w:lineRule="auto"/>
              <w:ind w:left="394" w:right="38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47" w:line="259" w:lineRule="auto"/>
              <w:ind w:left="352" w:right="32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0" w:line="221" w:lineRule="auto"/>
              <w:ind w:left="50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59" w:line="184" w:lineRule="auto"/>
              <w:ind w:left="43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ZL-SD201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13" w:line="224" w:lineRule="auto"/>
              <w:ind w:left="40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09" w:line="220" w:lineRule="auto"/>
              <w:ind w:left="80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89" w:line="223" w:lineRule="auto"/>
              <w:ind w:left="394" w:right="207" w:hanging="2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参比方法仪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器名称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70" w:line="253" w:lineRule="auto"/>
              <w:ind w:left="351" w:right="163" w:hanging="2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低浓度自动烟尘烟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气综合测试仪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20" w:line="219" w:lineRule="auto"/>
              <w:ind w:left="20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57" w:line="259" w:lineRule="auto"/>
              <w:ind w:left="335" w:right="32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ZR</w:t>
            </w:r>
            <w:r>
              <w:rPr>
                <w:spacing w:val="1"/>
                <w:sz w:val="20"/>
                <w:szCs w:val="20"/>
              </w:rPr>
              <w:t>-3260D型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24" w:line="224" w:lineRule="auto"/>
              <w:ind w:left="40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18" w:line="219" w:lineRule="auto"/>
              <w:ind w:left="7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61" w:line="219" w:lineRule="auto"/>
              <w:ind w:left="29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61" w:line="220" w:lineRule="auto"/>
              <w:ind w:left="35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2" w:line="221" w:lineRule="auto"/>
              <w:ind w:left="30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参比方法</w:t>
            </w:r>
          </w:p>
          <w:p>
            <w:pPr>
              <w:pStyle w:val="6"/>
              <w:spacing w:before="32" w:line="198" w:lineRule="auto"/>
              <w:ind w:left="553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64" w:line="222" w:lineRule="auto"/>
              <w:ind w:left="165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C</w:t>
            </w:r>
            <w:r>
              <w:rPr>
                <w:spacing w:val="-22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E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M</w:t>
            </w:r>
            <w:r>
              <w:rPr>
                <w:spacing w:val="-22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S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法</w:t>
            </w:r>
            <w:r>
              <w:rPr>
                <w:spacing w:val="13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(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%</w:t>
            </w:r>
            <w:r>
              <w:rPr>
                <w:spacing w:val="-21"/>
                <w:sz w:val="20"/>
                <w:szCs w:val="20"/>
              </w:rPr>
              <w:t xml:space="preserve"> </w:t>
            </w:r>
            <w:r>
              <w:rPr>
                <w:spacing w:val="-10"/>
                <w:sz w:val="20"/>
                <w:szCs w:val="20"/>
              </w:rPr>
              <w:t>)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2" w:line="221" w:lineRule="auto"/>
              <w:ind w:left="207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</w:p>
          <w:p>
            <w:pPr>
              <w:pStyle w:val="6"/>
              <w:spacing w:before="52" w:line="180" w:lineRule="auto"/>
              <w:ind w:left="457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61" w:line="219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61" w:line="220" w:lineRule="auto"/>
              <w:ind w:left="14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212" w:line="184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82" w:line="239" w:lineRule="auto"/>
              <w:ind w:left="501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9:52~9:57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3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3.98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13" w:line="183" w:lineRule="auto"/>
              <w:ind w:left="5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4.556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214" w:line="183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83" w:line="239" w:lineRule="auto"/>
              <w:ind w:left="4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10:39~10:44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4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4.02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14" w:line="183" w:lineRule="auto"/>
              <w:ind w:left="5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4.548</w:t>
            </w: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215" w:line="183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84" w:line="239" w:lineRule="auto"/>
              <w:ind w:left="4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14:34~14:39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5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3.67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15" w:line="183" w:lineRule="auto"/>
              <w:ind w:left="5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4.068</w:t>
            </w: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216" w:line="183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85" w:line="239" w:lineRule="auto"/>
              <w:ind w:left="4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15:21~15:26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5" w:line="184" w:lineRule="auto"/>
              <w:ind w:left="50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3.81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16" w:line="183" w:lineRule="auto"/>
              <w:ind w:left="5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4.066</w:t>
            </w: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218" w:line="182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85" w:line="239" w:lineRule="auto"/>
              <w:ind w:left="4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16:07~16:12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7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3.85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17" w:line="183" w:lineRule="auto"/>
              <w:ind w:left="5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4.035</w:t>
            </w:r>
          </w:p>
        </w:tc>
        <w:tc>
          <w:tcPr>
            <w:tcW w:w="12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3321" w:type="dxa"/>
            <w:gridSpan w:val="2"/>
            <w:vAlign w:val="top"/>
          </w:tcPr>
          <w:p>
            <w:pPr>
              <w:pStyle w:val="6"/>
              <w:spacing w:before="167" w:line="219" w:lineRule="auto"/>
              <w:ind w:left="14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428" w:type="dxa"/>
            <w:vAlign w:val="top"/>
          </w:tcPr>
          <w:p>
            <w:pPr>
              <w:pStyle w:val="6"/>
              <w:spacing w:before="218" w:line="183" w:lineRule="auto"/>
              <w:ind w:left="50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3.87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18" w:line="183" w:lineRule="auto"/>
              <w:ind w:left="5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4.255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18" w:line="183" w:lineRule="auto"/>
              <w:ind w:left="4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0.38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184" w:line="235" w:lineRule="auto"/>
              <w:ind w:left="2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&lt;±1.5%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67" w:line="219" w:lineRule="auto"/>
              <w:ind w:left="3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符合</w:t>
            </w:r>
          </w:p>
        </w:tc>
      </w:tr>
    </w:tbl>
    <w:p>
      <w:pPr>
        <w:spacing w:before="242" w:line="220" w:lineRule="auto"/>
        <w:ind w:left="322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表5-2流速比对监测结果一览表</w:t>
      </w:r>
    </w:p>
    <w:p>
      <w:pPr>
        <w:spacing w:line="29" w:lineRule="exact"/>
      </w:pPr>
    </w:p>
    <w:tbl>
      <w:tblPr>
        <w:tblStyle w:val="5"/>
        <w:tblW w:w="98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3"/>
        <w:gridCol w:w="2078"/>
        <w:gridCol w:w="1348"/>
        <w:gridCol w:w="1908"/>
        <w:gridCol w:w="1159"/>
        <w:gridCol w:w="106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9889" w:type="dxa"/>
            <w:gridSpan w:val="7"/>
            <w:vAlign w:val="top"/>
          </w:tcPr>
          <w:p>
            <w:pPr>
              <w:pStyle w:val="6"/>
              <w:spacing w:before="161" w:line="218" w:lineRule="auto"/>
              <w:ind w:left="10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流速CMS比对监测与评估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29" w:line="215" w:lineRule="auto"/>
              <w:ind w:left="314" w:right="31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47" w:line="259" w:lineRule="auto"/>
              <w:ind w:left="431" w:right="40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0" w:line="221" w:lineRule="auto"/>
              <w:ind w:left="46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60" w:line="183" w:lineRule="auto"/>
              <w:ind w:left="59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ZL-LSII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3" w:line="224" w:lineRule="auto"/>
              <w:ind w:left="37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4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51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62" w:line="257" w:lineRule="auto"/>
              <w:ind w:left="214" w:right="23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51" w:line="262" w:lineRule="auto"/>
              <w:ind w:left="430" w:right="243" w:hanging="1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低浓度自动烟尘烟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气综合测试仪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20" w:line="219" w:lineRule="auto"/>
              <w:ind w:left="16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38" w:line="268" w:lineRule="auto"/>
              <w:ind w:left="445" w:right="43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ZR</w:t>
            </w:r>
            <w:r>
              <w:rPr>
                <w:spacing w:val="1"/>
                <w:sz w:val="20"/>
                <w:szCs w:val="20"/>
              </w:rPr>
              <w:t>-3260D型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24" w:line="224" w:lineRule="auto"/>
              <w:ind w:left="37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43" w:type="dxa"/>
            <w:gridSpan w:val="2"/>
            <w:vAlign w:val="top"/>
          </w:tcPr>
          <w:p>
            <w:pPr>
              <w:pStyle w:val="6"/>
              <w:spacing w:before="220" w:line="219" w:lineRule="auto"/>
              <w:ind w:left="56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221" w:line="219" w:lineRule="auto"/>
              <w:ind w:left="2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221" w:line="220" w:lineRule="auto"/>
              <w:ind w:left="43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53" w:line="261" w:lineRule="auto"/>
              <w:ind w:left="412" w:right="283" w:hanging="1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(m/s)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57" w:line="259" w:lineRule="auto"/>
              <w:ind w:left="695" w:right="505" w:hanging="190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(m/s)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42" w:line="221" w:lineRule="auto"/>
              <w:ind w:left="17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相对误差</w:t>
            </w:r>
          </w:p>
          <w:p>
            <w:pPr>
              <w:pStyle w:val="6"/>
              <w:spacing w:before="92" w:line="222" w:lineRule="auto"/>
              <w:ind w:left="427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21" w:line="219" w:lineRule="auto"/>
              <w:ind w:left="12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21" w:line="220" w:lineRule="auto"/>
              <w:ind w:left="12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202" w:line="184" w:lineRule="auto"/>
              <w:ind w:left="5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171" w:line="239" w:lineRule="auto"/>
              <w:ind w:left="4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10:00~10:37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02" w:line="184" w:lineRule="auto"/>
              <w:ind w:left="5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8.1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03" w:line="183" w:lineRule="auto"/>
              <w:ind w:left="7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7.74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214" w:line="183" w:lineRule="auto"/>
              <w:ind w:left="5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182" w:line="239" w:lineRule="auto"/>
              <w:ind w:left="4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10:46~11:23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5" w:line="182" w:lineRule="auto"/>
              <w:ind w:left="51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7.5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14" w:line="183" w:lineRule="auto"/>
              <w:ind w:left="7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6.94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215" w:line="183" w:lineRule="auto"/>
              <w:ind w:left="5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183" w:line="239" w:lineRule="auto"/>
              <w:ind w:left="4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14:42~15:19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5" w:line="183" w:lineRule="auto"/>
              <w:ind w:left="51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7.8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15" w:line="183" w:lineRule="auto"/>
              <w:ind w:left="7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7.78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216" w:line="183" w:lineRule="auto"/>
              <w:ind w:left="5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184" w:line="239" w:lineRule="auto"/>
              <w:ind w:left="4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15:28~16:05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7" w:line="182" w:lineRule="auto"/>
              <w:ind w:left="51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7.7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16" w:line="183" w:lineRule="auto"/>
              <w:ind w:left="7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7.64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218" w:line="182" w:lineRule="auto"/>
              <w:ind w:left="56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078" w:type="dxa"/>
            <w:vAlign w:val="top"/>
          </w:tcPr>
          <w:p>
            <w:pPr>
              <w:pStyle w:val="6"/>
              <w:spacing w:before="186" w:line="239" w:lineRule="auto"/>
              <w:ind w:left="4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16:14~16:51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7" w:line="183" w:lineRule="auto"/>
              <w:ind w:left="5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8.0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17" w:line="183" w:lineRule="auto"/>
              <w:ind w:left="7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7.49</w:t>
            </w: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3331" w:type="dxa"/>
            <w:gridSpan w:val="2"/>
            <w:vAlign w:val="top"/>
          </w:tcPr>
          <w:p>
            <w:pPr>
              <w:pStyle w:val="6"/>
              <w:spacing w:before="167" w:line="219" w:lineRule="auto"/>
              <w:ind w:left="145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8" w:line="183" w:lineRule="auto"/>
              <w:ind w:left="51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7.8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18" w:line="183" w:lineRule="auto"/>
              <w:ind w:left="74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7.52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8" w:line="183" w:lineRule="auto"/>
              <w:ind w:left="37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-3.6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4" w:line="235" w:lineRule="auto"/>
              <w:ind w:left="22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&lt;±12%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67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3331" w:type="dxa"/>
            <w:gridSpan w:val="2"/>
            <w:vAlign w:val="top"/>
          </w:tcPr>
          <w:p>
            <w:pPr>
              <w:pStyle w:val="6"/>
              <w:spacing w:before="168" w:line="220" w:lineRule="auto"/>
              <w:ind w:left="904"/>
              <w:rPr>
                <w:sz w:val="20"/>
                <w:szCs w:val="20"/>
              </w:rPr>
            </w:pPr>
            <w:r>
              <w:rPr>
                <w:spacing w:val="14"/>
                <w:sz w:val="20"/>
                <w:szCs w:val="20"/>
              </w:rPr>
              <w:t>平均流量(m³/h)</w:t>
            </w:r>
          </w:p>
        </w:tc>
        <w:tc>
          <w:tcPr>
            <w:tcW w:w="1348" w:type="dxa"/>
            <w:vAlign w:val="top"/>
          </w:tcPr>
          <w:p>
            <w:pPr>
              <w:pStyle w:val="6"/>
              <w:spacing w:before="219" w:line="183" w:lineRule="auto"/>
              <w:ind w:left="363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630058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19" w:line="183" w:lineRule="auto"/>
              <w:ind w:left="64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597549</w:t>
            </w:r>
          </w:p>
        </w:tc>
        <w:tc>
          <w:tcPr>
            <w:tcW w:w="1159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5" w:line="155" w:lineRule="exact"/>
              <w:ind w:left="477"/>
              <w:rPr>
                <w:sz w:val="20"/>
                <w:szCs w:val="20"/>
              </w:rPr>
            </w:pPr>
            <w:r>
              <w:rPr>
                <w:position w:val="-4"/>
                <w:sz w:val="20"/>
                <w:szCs w:val="20"/>
              </w:rPr>
              <w:t>一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</w:pPr>
    </w:p>
    <w:p>
      <w:pPr>
        <w:sectPr>
          <w:headerReference r:id="rId15" w:type="default"/>
          <w:footerReference r:id="rId16" w:type="default"/>
          <w:pgSz w:w="11900" w:h="16840"/>
          <w:pgMar w:top="1224" w:right="924" w:bottom="1209" w:left="1055" w:header="999" w:footer="926" w:gutter="0"/>
          <w:cols w:space="720" w:num="1"/>
        </w:sectPr>
      </w:pPr>
    </w:p>
    <w:p>
      <w:pPr>
        <w:pStyle w:val="2"/>
        <w:spacing w:line="409" w:lineRule="auto"/>
      </w:pPr>
    </w:p>
    <w:p>
      <w:pPr>
        <w:spacing w:before="81" w:line="220" w:lineRule="auto"/>
        <w:ind w:left="31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表5-3温度比对监测结果一览表</w:t>
      </w:r>
    </w:p>
    <w:p>
      <w:pPr>
        <w:spacing w:line="49" w:lineRule="exact"/>
      </w:pPr>
    </w:p>
    <w:tbl>
      <w:tblPr>
        <w:tblStyle w:val="5"/>
        <w:tblW w:w="98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2167"/>
        <w:gridCol w:w="1448"/>
        <w:gridCol w:w="1678"/>
        <w:gridCol w:w="1229"/>
        <w:gridCol w:w="111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879" w:type="dxa"/>
            <w:gridSpan w:val="7"/>
            <w:vAlign w:val="top"/>
          </w:tcPr>
          <w:p>
            <w:pPr>
              <w:pStyle w:val="6"/>
              <w:spacing w:before="211" w:line="218" w:lineRule="auto"/>
              <w:ind w:left="10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51" w:line="187" w:lineRule="auto"/>
              <w:ind w:left="255" w:right="24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2167" w:type="dxa"/>
            <w:vAlign w:val="top"/>
          </w:tcPr>
          <w:p>
            <w:pPr>
              <w:pStyle w:val="6"/>
              <w:spacing w:before="39" w:line="263" w:lineRule="auto"/>
              <w:ind w:left="470" w:right="45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10" w:line="221" w:lineRule="auto"/>
              <w:ind w:left="514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60" w:line="183" w:lineRule="auto"/>
              <w:ind w:left="4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ZL-LSII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13" w:line="224" w:lineRule="auto"/>
              <w:ind w:left="4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7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72" w:line="257" w:lineRule="auto"/>
              <w:ind w:left="154" w:right="16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2167" w:type="dxa"/>
            <w:vAlign w:val="top"/>
          </w:tcPr>
          <w:p>
            <w:pPr>
              <w:pStyle w:val="6"/>
              <w:spacing w:before="70" w:line="258" w:lineRule="auto"/>
              <w:ind w:left="570" w:right="172" w:hanging="400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>低浓度自动烟尘烟气</w:t>
            </w:r>
            <w:r>
              <w:rPr>
                <w:spacing w:val="3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综合测试仪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20" w:line="219" w:lineRule="auto"/>
              <w:ind w:left="21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48" w:line="268" w:lineRule="auto"/>
              <w:ind w:left="335" w:right="31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ZR</w:t>
            </w:r>
            <w:r>
              <w:rPr>
                <w:spacing w:val="1"/>
                <w:sz w:val="20"/>
                <w:szCs w:val="20"/>
              </w:rPr>
              <w:t>-3260D型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24" w:line="224" w:lineRule="auto"/>
              <w:ind w:left="4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18" w:line="219" w:lineRule="auto"/>
              <w:ind w:left="70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31" w:line="219" w:lineRule="auto"/>
              <w:ind w:left="15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2167" w:type="dxa"/>
            <w:vAlign w:val="top"/>
          </w:tcPr>
          <w:p>
            <w:pPr>
              <w:pStyle w:val="6"/>
              <w:spacing w:before="231" w:line="220" w:lineRule="auto"/>
              <w:ind w:left="47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73" w:line="261" w:lineRule="auto"/>
              <w:ind w:left="513" w:right="333" w:hanging="20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87" w:line="225" w:lineRule="auto"/>
              <w:ind w:left="39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C</w:t>
            </w:r>
            <w:r>
              <w:rPr>
                <w:spacing w:val="-2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M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S</w:t>
            </w:r>
            <w:r>
              <w:rPr>
                <w:spacing w:val="-1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法</w:t>
            </w:r>
          </w:p>
          <w:p>
            <w:pPr>
              <w:pStyle w:val="6"/>
              <w:spacing w:before="93" w:line="198" w:lineRule="auto"/>
              <w:ind w:left="635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82" w:line="257" w:lineRule="auto"/>
              <w:ind w:left="407" w:right="199" w:hanging="20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31" w:line="219" w:lineRule="auto"/>
              <w:ind w:left="1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31" w:line="220" w:lineRule="auto"/>
              <w:ind w:left="150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62" w:line="184" w:lineRule="auto"/>
              <w:ind w:left="5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167" w:type="dxa"/>
            <w:vAlign w:val="top"/>
          </w:tcPr>
          <w:p>
            <w:pPr>
              <w:pStyle w:val="6"/>
              <w:spacing w:before="231" w:line="239" w:lineRule="auto"/>
              <w:ind w:left="52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10:00~10:37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63" w:line="183" w:lineRule="auto"/>
              <w:ind w:left="5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27.0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63" w:line="183" w:lineRule="auto"/>
              <w:ind w:left="5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29.40</w:t>
            </w:r>
          </w:p>
        </w:tc>
        <w:tc>
          <w:tcPr>
            <w:tcW w:w="122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585"/>
              </w:tabs>
              <w:spacing w:before="60"/>
              <w:ind w:left="528"/>
              <w:rPr>
                <w:rFonts w:ascii="Arial"/>
                <w:sz w:val="21"/>
              </w:rPr>
            </w:pPr>
            <w:r>
              <w:rPr>
                <w:rFonts w:ascii="Arial" w:hAnsi="Arial" w:eastAsia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74" w:line="183" w:lineRule="auto"/>
              <w:ind w:left="5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167" w:type="dxa"/>
            <w:vAlign w:val="top"/>
          </w:tcPr>
          <w:p>
            <w:pPr>
              <w:pStyle w:val="6"/>
              <w:spacing w:before="243" w:line="239" w:lineRule="auto"/>
              <w:ind w:left="52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10:46~11:23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74" w:line="183" w:lineRule="auto"/>
              <w:ind w:left="5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27.0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74" w:line="183" w:lineRule="auto"/>
              <w:ind w:left="5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29.28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65" w:line="183" w:lineRule="auto"/>
              <w:ind w:left="5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167" w:type="dxa"/>
            <w:vAlign w:val="top"/>
          </w:tcPr>
          <w:p>
            <w:pPr>
              <w:pStyle w:val="6"/>
              <w:spacing w:before="234" w:line="239" w:lineRule="auto"/>
              <w:ind w:left="52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14:42~15:19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65" w:line="183" w:lineRule="auto"/>
              <w:ind w:left="5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25.0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64" w:line="184" w:lineRule="auto"/>
              <w:ind w:left="5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27.51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76" w:line="183" w:lineRule="auto"/>
              <w:ind w:left="5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167" w:type="dxa"/>
            <w:vAlign w:val="top"/>
          </w:tcPr>
          <w:p>
            <w:pPr>
              <w:pStyle w:val="6"/>
              <w:spacing w:before="244" w:line="239" w:lineRule="auto"/>
              <w:ind w:left="52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15:28~16:05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76" w:line="183" w:lineRule="auto"/>
              <w:ind w:left="5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25.3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76" w:line="183" w:lineRule="auto"/>
              <w:ind w:left="5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27.67</w:t>
            </w:r>
          </w:p>
        </w:tc>
        <w:tc>
          <w:tcPr>
            <w:tcW w:w="12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79" w:line="182" w:lineRule="auto"/>
              <w:ind w:left="50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167" w:type="dxa"/>
            <w:vAlign w:val="top"/>
          </w:tcPr>
          <w:p>
            <w:pPr>
              <w:pStyle w:val="6"/>
              <w:spacing w:before="246" w:line="239" w:lineRule="auto"/>
              <w:ind w:left="52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16:14~16:51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77" w:line="183" w:lineRule="auto"/>
              <w:ind w:left="5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25.8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76" w:line="184" w:lineRule="auto"/>
              <w:ind w:left="5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28.17</w:t>
            </w:r>
          </w:p>
        </w:tc>
        <w:tc>
          <w:tcPr>
            <w:tcW w:w="12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4" w:hRule="atLeast"/>
        </w:trPr>
        <w:tc>
          <w:tcPr>
            <w:tcW w:w="3291" w:type="dxa"/>
            <w:gridSpan w:val="2"/>
            <w:vAlign w:val="top"/>
          </w:tcPr>
          <w:p>
            <w:pPr>
              <w:pStyle w:val="6"/>
              <w:spacing w:before="217" w:line="219" w:lineRule="auto"/>
              <w:ind w:left="142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68" w:line="183" w:lineRule="auto"/>
              <w:ind w:left="51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26.0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67" w:line="184" w:lineRule="auto"/>
              <w:ind w:left="58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28.41</w:t>
            </w:r>
          </w:p>
        </w:tc>
        <w:tc>
          <w:tcPr>
            <w:tcW w:w="1229" w:type="dxa"/>
            <w:vAlign w:val="top"/>
          </w:tcPr>
          <w:p>
            <w:pPr>
              <w:pStyle w:val="6"/>
              <w:spacing w:before="268" w:line="183" w:lineRule="auto"/>
              <w:ind w:left="4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2.4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34" w:line="235" w:lineRule="auto"/>
              <w:ind w:left="208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≤±3℃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217" w:line="219" w:lineRule="auto"/>
              <w:ind w:left="3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符合</w:t>
            </w:r>
          </w:p>
        </w:tc>
      </w:tr>
    </w:tbl>
    <w:p>
      <w:pPr>
        <w:spacing w:before="242" w:line="220" w:lineRule="auto"/>
        <w:ind w:left="308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表5-4颗粒物比对监测结果一览表</w:t>
      </w:r>
    </w:p>
    <w:p>
      <w:pPr>
        <w:spacing w:line="17" w:lineRule="exact"/>
      </w:pPr>
    </w:p>
    <w:tbl>
      <w:tblPr>
        <w:tblStyle w:val="5"/>
        <w:tblW w:w="986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1928"/>
        <w:gridCol w:w="1308"/>
        <w:gridCol w:w="1748"/>
        <w:gridCol w:w="1119"/>
        <w:gridCol w:w="1528"/>
        <w:gridCol w:w="105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9869" w:type="dxa"/>
            <w:gridSpan w:val="7"/>
            <w:vAlign w:val="top"/>
          </w:tcPr>
          <w:p>
            <w:pPr>
              <w:pStyle w:val="6"/>
              <w:spacing w:before="221" w:line="218" w:lineRule="auto"/>
              <w:ind w:left="9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140" w:line="183" w:lineRule="auto"/>
              <w:ind w:left="285" w:right="27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38" w:line="255" w:lineRule="auto"/>
              <w:ind w:left="350" w:right="33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10" w:line="221" w:lineRule="auto"/>
              <w:ind w:left="443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17" w:line="227" w:lineRule="auto"/>
              <w:ind w:left="134"/>
              <w:rPr>
                <w:sz w:val="20"/>
                <w:szCs w:val="20"/>
              </w:rPr>
            </w:pPr>
            <w:r>
              <w:rPr>
                <w:spacing w:val="24"/>
                <w:sz w:val="20"/>
                <w:szCs w:val="20"/>
              </w:rPr>
              <w:t>SGEP-300PM型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3" w:line="224" w:lineRule="auto"/>
              <w:ind w:left="35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58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28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抽取式激光前向散射法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61" w:line="244" w:lineRule="auto"/>
              <w:ind w:left="185" w:right="19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1" w:line="276" w:lineRule="auto"/>
              <w:ind w:left="350" w:right="174" w:hanging="2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低浓度自动烟尘烟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气综合测试仪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20" w:line="219" w:lineRule="auto"/>
              <w:ind w:left="14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38" w:line="268" w:lineRule="auto"/>
              <w:ind w:left="364" w:right="35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ZR</w:t>
            </w:r>
            <w:r>
              <w:rPr>
                <w:spacing w:val="1"/>
                <w:sz w:val="20"/>
                <w:szCs w:val="20"/>
              </w:rPr>
              <w:t>-3260D型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24" w:line="224" w:lineRule="auto"/>
              <w:ind w:left="35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582" w:type="dxa"/>
            <w:gridSpan w:val="2"/>
            <w:vAlign w:val="top"/>
          </w:tcPr>
          <w:p>
            <w:pPr>
              <w:pStyle w:val="6"/>
              <w:spacing w:before="226" w:line="225" w:lineRule="auto"/>
              <w:ind w:left="98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221" w:line="219" w:lineRule="auto"/>
              <w:ind w:left="18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21" w:line="220" w:lineRule="auto"/>
              <w:ind w:left="35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81" w:line="219" w:lineRule="auto"/>
              <w:ind w:left="242" w:right="26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87" w:line="221" w:lineRule="auto"/>
              <w:ind w:left="463" w:right="436" w:hanging="2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83" w:line="223" w:lineRule="auto"/>
              <w:ind w:left="156" w:right="14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21" w:line="219" w:lineRule="auto"/>
              <w:ind w:left="3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21" w:line="220" w:lineRule="auto"/>
              <w:ind w:left="11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262" w:line="184" w:lineRule="auto"/>
              <w:ind w:left="5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32" w:line="239" w:lineRule="auto"/>
              <w:ind w:left="4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10:00~10:37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63" w:line="183" w:lineRule="auto"/>
              <w:ind w:left="49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2.8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62" w:line="184" w:lineRule="auto"/>
              <w:ind w:left="66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1.48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274" w:line="183" w:lineRule="auto"/>
              <w:ind w:left="5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43" w:line="239" w:lineRule="auto"/>
              <w:ind w:left="4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10:46~11:23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74" w:line="183" w:lineRule="auto"/>
              <w:ind w:left="49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2.4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73" w:line="184" w:lineRule="auto"/>
              <w:ind w:left="66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1.51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265" w:line="183" w:lineRule="auto"/>
              <w:ind w:left="5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34" w:line="239" w:lineRule="auto"/>
              <w:ind w:left="4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14:42~15:19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65" w:line="183" w:lineRule="auto"/>
              <w:ind w:left="49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2.5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64" w:line="184" w:lineRule="auto"/>
              <w:ind w:left="66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1.46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276" w:line="183" w:lineRule="auto"/>
              <w:ind w:left="5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45" w:line="239" w:lineRule="auto"/>
              <w:ind w:left="4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15:28~16:05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76" w:line="183" w:lineRule="auto"/>
              <w:ind w:left="49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2.0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75" w:line="184" w:lineRule="auto"/>
              <w:ind w:left="66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1.51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84" w:type="dxa"/>
            <w:vAlign w:val="top"/>
          </w:tcPr>
          <w:p>
            <w:pPr>
              <w:pStyle w:val="6"/>
              <w:spacing w:before="279" w:line="182" w:lineRule="auto"/>
              <w:ind w:left="5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928" w:type="dxa"/>
            <w:vAlign w:val="top"/>
          </w:tcPr>
          <w:p>
            <w:pPr>
              <w:pStyle w:val="6"/>
              <w:spacing w:before="246" w:line="239" w:lineRule="auto"/>
              <w:ind w:left="4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16:14~16:51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77" w:line="183" w:lineRule="auto"/>
              <w:ind w:left="49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2.5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76" w:line="184" w:lineRule="auto"/>
              <w:ind w:left="66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1.52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3112" w:type="dxa"/>
            <w:gridSpan w:val="2"/>
            <w:vAlign w:val="top"/>
          </w:tcPr>
          <w:p>
            <w:pPr>
              <w:pStyle w:val="6"/>
              <w:spacing w:before="217" w:line="219" w:lineRule="auto"/>
              <w:ind w:left="135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68" w:line="183" w:lineRule="auto"/>
              <w:ind w:left="49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2.4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67" w:line="184" w:lineRule="auto"/>
              <w:ind w:left="66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1.50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68" w:line="183" w:lineRule="auto"/>
              <w:ind w:left="35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-0.9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10" w:line="214" w:lineRule="auto"/>
              <w:ind w:left="25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≤+5mg/m³</w:t>
            </w:r>
          </w:p>
        </w:tc>
        <w:tc>
          <w:tcPr>
            <w:tcW w:w="1054" w:type="dxa"/>
            <w:vAlign w:val="top"/>
          </w:tcPr>
          <w:p>
            <w:pPr>
              <w:pStyle w:val="6"/>
              <w:spacing w:before="217" w:line="219" w:lineRule="auto"/>
              <w:ind w:left="320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符合</w:t>
            </w:r>
          </w:p>
        </w:tc>
      </w:tr>
    </w:tbl>
    <w:p>
      <w:pPr>
        <w:spacing w:before="145" w:line="20" w:lineRule="exact"/>
        <w:ind w:firstLine="275"/>
      </w:pPr>
      <w:r>
        <w:drawing>
          <wp:inline distT="0" distB="0" distL="0" distR="0">
            <wp:extent cx="5955665" cy="12700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955665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1" w:line="222" w:lineRule="auto"/>
        <w:ind w:left="314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22"/>
          <w:position w:val="-1"/>
          <w:sz w:val="19"/>
          <w:szCs w:val="19"/>
        </w:rPr>
        <w:t>山西科利华环境检测有限公司</w:t>
      </w:r>
      <w:r>
        <w:rPr>
          <w:rFonts w:ascii="宋体" w:hAnsi="宋体" w:eastAsia="宋体" w:cs="宋体"/>
          <w:spacing w:val="1"/>
          <w:position w:val="-1"/>
          <w:sz w:val="19"/>
          <w:szCs w:val="19"/>
        </w:rPr>
        <w:t xml:space="preserve">                   </w:t>
      </w:r>
      <w:r>
        <w:rPr>
          <w:rFonts w:ascii="宋体" w:hAnsi="宋体" w:eastAsia="宋体" w:cs="宋体"/>
          <w:position w:val="-1"/>
          <w:sz w:val="19"/>
          <w:szCs w:val="19"/>
        </w:rPr>
        <w:t xml:space="preserve">                                       </w:t>
      </w:r>
      <w:r>
        <w:rPr>
          <w:rFonts w:ascii="宋体" w:hAnsi="宋体" w:eastAsia="宋体" w:cs="宋体"/>
          <w:spacing w:val="-22"/>
          <w:position w:val="1"/>
          <w:sz w:val="27"/>
          <w:szCs w:val="27"/>
        </w:rPr>
        <w:t>第6</w:t>
      </w:r>
      <w:r>
        <w:rPr>
          <w:rFonts w:ascii="宋体" w:hAnsi="宋体" w:eastAsia="宋体" w:cs="宋体"/>
          <w:spacing w:val="-27"/>
          <w:position w:val="1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-22"/>
          <w:position w:val="1"/>
          <w:sz w:val="27"/>
          <w:szCs w:val="27"/>
        </w:rPr>
        <w:t>页</w:t>
      </w:r>
      <w:r>
        <w:rPr>
          <w:rFonts w:ascii="宋体" w:hAnsi="宋体" w:eastAsia="宋体" w:cs="宋体"/>
          <w:spacing w:val="-32"/>
          <w:position w:val="1"/>
          <w:sz w:val="27"/>
          <w:szCs w:val="27"/>
        </w:rPr>
        <w:t xml:space="preserve"> </w:t>
      </w:r>
      <w:r>
        <w:rPr>
          <w:rFonts w:ascii="宋体" w:hAnsi="宋体" w:eastAsia="宋体" w:cs="宋体"/>
          <w:spacing w:val="-22"/>
          <w:position w:val="1"/>
          <w:sz w:val="27"/>
          <w:szCs w:val="27"/>
        </w:rPr>
        <w:t>共18 页</w:t>
      </w:r>
    </w:p>
    <w:p>
      <w:pPr>
        <w:spacing w:line="222" w:lineRule="auto"/>
        <w:rPr>
          <w:rFonts w:ascii="宋体" w:hAnsi="宋体" w:eastAsia="宋体" w:cs="宋体"/>
          <w:sz w:val="27"/>
          <w:szCs w:val="27"/>
        </w:rPr>
        <w:sectPr>
          <w:headerReference r:id="rId17" w:type="default"/>
          <w:footerReference r:id="rId18" w:type="default"/>
          <w:pgSz w:w="11900" w:h="16840"/>
          <w:pgMar w:top="1224" w:right="875" w:bottom="400" w:left="1125" w:header="999" w:footer="0" w:gutter="0"/>
          <w:cols w:space="720" w:num="1"/>
        </w:sectPr>
      </w:pPr>
    </w:p>
    <w:p>
      <w:pPr>
        <w:pStyle w:val="2"/>
        <w:spacing w:line="250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pStyle w:val="2"/>
        <w:spacing w:line="4660" w:lineRule="exact"/>
        <w:ind w:firstLine="604"/>
      </w:pPr>
      <w:r>
        <w:rPr>
          <w:position w:val="-93"/>
        </w:rPr>
        <w:pict>
          <v:group id="_x0000_s1026" o:spid="_x0000_s1026" o:spt="203" style="height:233.05pt;width:432pt;" coordsize="8640,4661">
            <o:lock v:ext="edit" aspectratio="f"/>
            <v:shape id="_x0000_s1027" o:spid="_x0000_s1027" o:spt="75" alt="" type="#_x0000_t75" style="position:absolute;left:0;top:0;height:4661;width:8640;" filled="f" o:preferrelative="t" stroked="f" coordsize="21600,21600">
              <v:path/>
              <v:fill on="f" focussize="0,0"/>
              <v:stroke on="f"/>
              <v:imagedata r:id="rId56" o:title=""/>
              <o:lock v:ext="edit" aspectratio="t"/>
            </v:shape>
            <v:shape id="_x0000_s1028" o:spid="_x0000_s1028" o:spt="202" type="#_x0000_t202" style="position:absolute;left:53;top:178;height:3091;width:854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12" w:lineRule="auto"/>
                      <w:ind w:left="7765" w:right="20" w:hanging="149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黑体" w:hAnsi="黑体" w:eastAsia="黑体" w:cs="黑体"/>
                        <w:spacing w:val="-13"/>
                        <w:sz w:val="24"/>
                        <w:szCs w:val="24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pacing w:val="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24"/>
                        <w:szCs w:val="24"/>
                      </w:rPr>
                      <w:t>44.2m</w:t>
                    </w:r>
                  </w:p>
                  <w:p>
                    <w:pPr>
                      <w:spacing w:before="284" w:line="198" w:lineRule="auto"/>
                      <w:ind w:left="6586"/>
                      <w:rPr>
                        <w:rFonts w:ascii="Arial" w:hAnsi="Arial" w:eastAsia="Arial" w:cs="Arial"/>
                        <w:sz w:val="49"/>
                        <w:szCs w:val="49"/>
                      </w:rPr>
                    </w:pPr>
                    <w:bookmarkStart w:id="23" w:name="bookmark13"/>
                    <w:bookmarkEnd w:id="23"/>
                    <w:r>
                      <w:rPr>
                        <w:rFonts w:ascii="Arial" w:hAnsi="Arial" w:eastAsia="Arial" w:cs="Arial"/>
                        <w:sz w:val="49"/>
                        <w:szCs w:val="49"/>
                      </w:rPr>
                      <w:t>O</w:t>
                    </w:r>
                  </w:p>
                  <w:p>
                    <w:pPr>
                      <w:spacing w:line="27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188" w:lineRule="auto"/>
                      <w:ind w:left="7616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4"/>
                        <w:szCs w:val="24"/>
                      </w:rPr>
                      <w:t>g=6.0m</w:t>
                    </w:r>
                  </w:p>
                  <w:p>
                    <w:pPr>
                      <w:spacing w:before="4" w:line="222" w:lineRule="auto"/>
                      <w:ind w:left="20"/>
                      <w:rPr>
                        <w:rFonts w:ascii="黑体" w:hAnsi="黑体" w:eastAsia="黑体" w:cs="黑体"/>
                        <w:sz w:val="24"/>
                        <w:szCs w:val="24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-5"/>
                        <w:sz w:val="24"/>
                        <w:szCs w:val="24"/>
                      </w:rPr>
                      <w:t>废气</w:t>
                    </w:r>
                  </w:p>
                  <w:p>
                    <w:pPr>
                      <w:spacing w:before="38" w:line="188" w:lineRule="auto"/>
                      <w:ind w:left="5486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4"/>
                        <w:szCs w:val="24"/>
                      </w:rPr>
                      <w:t>24.0m</w:t>
                    </w:r>
                  </w:p>
                  <w:p>
                    <w:pPr>
                      <w:spacing w:before="117" w:line="230" w:lineRule="auto"/>
                      <w:ind w:left="2109" w:right="5682" w:firstLine="99"/>
                      <w:rPr>
                        <w:rFonts w:ascii="黑体" w:hAnsi="黑体" w:eastAsia="黑体" w:cs="黑体"/>
                        <w:sz w:val="24"/>
                        <w:szCs w:val="24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21"/>
                        <w:sz w:val="24"/>
                        <w:szCs w:val="24"/>
                      </w:rPr>
                      <w:t>布袋</w:t>
                    </w:r>
                    <w:r>
                      <w:rPr>
                        <w:rFonts w:ascii="黑体" w:hAnsi="黑体" w:eastAsia="黑体" w:cs="黑体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黑体" w:hAnsi="黑体" w:eastAsia="黑体" w:cs="黑体"/>
                        <w:b/>
                        <w:bCs/>
                        <w:spacing w:val="8"/>
                        <w:sz w:val="24"/>
                        <w:szCs w:val="24"/>
                      </w:rPr>
                      <w:t>除尘器</w:t>
                    </w:r>
                  </w:p>
                </w:txbxContent>
              </v:textbox>
            </v:shape>
            <v:shape id="_x0000_s1029" o:spid="_x0000_s1029" o:spt="202" type="#_x0000_t202" style="position:absolute;left:5449;top:562;height:207;width:61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6"/>
                        <w:sz w:val="24"/>
                        <w:szCs w:val="24"/>
                      </w:rPr>
                      <w:t>13.2m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317" w:lineRule="auto"/>
      </w:pPr>
    </w:p>
    <w:p>
      <w:pPr>
        <w:pStyle w:val="2"/>
        <w:spacing w:line="317" w:lineRule="auto"/>
      </w:pPr>
    </w:p>
    <w:p>
      <w:pPr>
        <w:spacing w:before="78" w:line="219" w:lineRule="auto"/>
        <w:ind w:left="286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图</w:t>
      </w:r>
      <w:r>
        <w:rPr>
          <w:rFonts w:ascii="宋体" w:hAnsi="宋体" w:eastAsia="宋体" w:cs="宋体"/>
          <w:spacing w:val="-3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1</w:t>
      </w:r>
      <w:r>
        <w:rPr>
          <w:rFonts w:ascii="宋体" w:hAnsi="宋体" w:eastAsia="宋体" w:cs="宋体"/>
          <w:spacing w:val="53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矿槽+焦地坑废气监测点位示意图</w:t>
      </w:r>
    </w:p>
    <w:p>
      <w:pPr>
        <w:spacing w:before="236" w:line="219" w:lineRule="auto"/>
        <w:ind w:left="209"/>
        <w:outlineLvl w:val="0"/>
        <w:rPr>
          <w:rFonts w:ascii="宋体" w:hAnsi="宋体" w:eastAsia="宋体" w:cs="宋体"/>
          <w:sz w:val="30"/>
          <w:szCs w:val="30"/>
        </w:rPr>
      </w:pPr>
      <w:bookmarkStart w:id="19" w:name="bookmark7"/>
      <w:bookmarkEnd w:id="19"/>
      <w:r>
        <w:rPr>
          <w:rFonts w:ascii="宋体" w:hAnsi="宋体" w:eastAsia="宋体" w:cs="宋体"/>
          <w:b/>
          <w:bCs/>
          <w:spacing w:val="-5"/>
          <w:sz w:val="30"/>
          <w:szCs w:val="30"/>
        </w:rPr>
        <w:t>六</w:t>
      </w:r>
      <w:r>
        <w:rPr>
          <w:rFonts w:ascii="宋体" w:hAnsi="宋体" w:eastAsia="宋体" w:cs="宋体"/>
          <w:spacing w:val="-51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30"/>
          <w:szCs w:val="30"/>
        </w:rPr>
        <w:t>、出铁场比对监测结果(7月18日)</w:t>
      </w:r>
    </w:p>
    <w:p>
      <w:pPr>
        <w:spacing w:before="242" w:line="216" w:lineRule="auto"/>
        <w:ind w:left="74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出铁场在线监测设备比对监测结果见表6-1</w:t>
      </w:r>
      <w:r>
        <w:rPr>
          <w:rFonts w:ascii="宋体" w:hAnsi="宋体" w:eastAsia="宋体" w:cs="宋体"/>
          <w:spacing w:val="-2"/>
          <w:sz w:val="24"/>
          <w:szCs w:val="24"/>
        </w:rPr>
        <w:t>、6-2、6-3、6-4,监测点位见图2。</w:t>
      </w:r>
    </w:p>
    <w:p>
      <w:pPr>
        <w:spacing w:before="270" w:line="220" w:lineRule="auto"/>
        <w:ind w:left="318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24"/>
          <w:szCs w:val="24"/>
        </w:rPr>
        <w:t>表6-1</w:t>
      </w:r>
      <w:r>
        <w:rPr>
          <w:rFonts w:ascii="宋体" w:hAnsi="宋体" w:eastAsia="宋体" w:cs="宋体"/>
          <w:spacing w:val="61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z w:val="24"/>
          <w:szCs w:val="24"/>
        </w:rPr>
        <w:t>湿度比对监测结果一览表</w:t>
      </w:r>
    </w:p>
    <w:p>
      <w:pPr>
        <w:spacing w:line="52" w:lineRule="exact"/>
      </w:pPr>
    </w:p>
    <w:tbl>
      <w:tblPr>
        <w:tblStyle w:val="5"/>
        <w:tblW w:w="98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3"/>
        <w:gridCol w:w="1918"/>
        <w:gridCol w:w="1418"/>
        <w:gridCol w:w="1688"/>
        <w:gridCol w:w="1219"/>
        <w:gridCol w:w="1119"/>
        <w:gridCol w:w="11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9879" w:type="dxa"/>
            <w:gridSpan w:val="7"/>
            <w:vAlign w:val="top"/>
          </w:tcPr>
          <w:p>
            <w:pPr>
              <w:pStyle w:val="6"/>
              <w:spacing w:before="181" w:line="218" w:lineRule="auto"/>
              <w:ind w:left="94"/>
            </w:pPr>
            <w:r>
              <w:rPr>
                <w:spacing w:val="-1"/>
              </w:rPr>
              <w:t>湿度CMS比对监测与评估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44" w:line="182" w:lineRule="auto"/>
              <w:ind w:left="374" w:right="37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37" w:line="251" w:lineRule="auto"/>
              <w:ind w:left="322" w:right="29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0" w:line="221" w:lineRule="auto"/>
              <w:ind w:left="494"/>
            </w:pPr>
            <w:r>
              <w:rPr>
                <w:spacing w:val="6"/>
              </w:rPr>
              <w:t>型号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62" w:line="184" w:lineRule="auto"/>
              <w:ind w:left="415"/>
            </w:pPr>
            <w:r>
              <w:rPr>
                <w:spacing w:val="-1"/>
              </w:rPr>
              <w:t>ZL-SD201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14" w:line="224" w:lineRule="auto"/>
              <w:ind w:left="398"/>
            </w:pPr>
            <w:r>
              <w:rPr>
                <w:spacing w:val="3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9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89" w:line="222" w:lineRule="auto"/>
              <w:ind w:left="374" w:right="187" w:hanging="210"/>
            </w:pPr>
            <w:r>
              <w:rPr>
                <w:spacing w:val="-2"/>
              </w:rPr>
              <w:t>参比方法仪</w:t>
            </w:r>
            <w:r>
              <w:t xml:space="preserve"> </w:t>
            </w:r>
            <w:r>
              <w:rPr>
                <w:spacing w:val="-2"/>
              </w:rPr>
              <w:t>器名称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31" w:line="254" w:lineRule="auto"/>
              <w:ind w:left="321" w:right="102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10" w:line="219" w:lineRule="auto"/>
              <w:ind w:left="17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40" w:line="250" w:lineRule="auto"/>
              <w:ind w:left="315" w:right="298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KLH-15-305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14" w:line="224" w:lineRule="auto"/>
              <w:ind w:left="398"/>
            </w:pPr>
            <w:r>
              <w:rPr>
                <w:spacing w:val="3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8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81" w:line="219" w:lineRule="auto"/>
              <w:ind w:left="275"/>
            </w:pPr>
            <w:r>
              <w:rPr>
                <w:spacing w:val="3"/>
              </w:rPr>
              <w:t>样品编号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182" w:line="220" w:lineRule="auto"/>
              <w:ind w:left="32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62" w:line="221" w:lineRule="auto"/>
              <w:ind w:left="283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30" w:line="188" w:lineRule="auto"/>
              <w:ind w:left="543"/>
            </w:pPr>
            <w:r>
              <w:rPr>
                <w:spacing w:val="-11"/>
              </w:rPr>
              <w:t>(%)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84" w:line="222" w:lineRule="auto"/>
              <w:ind w:left="175"/>
            </w:pPr>
            <w:r>
              <w:rPr>
                <w:spacing w:val="-10"/>
              </w:rPr>
              <w:t>C</w:t>
            </w:r>
            <w:r>
              <w:rPr>
                <w:spacing w:val="-39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43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42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62" w:line="221" w:lineRule="auto"/>
              <w:ind w:left="187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before="20" w:line="197" w:lineRule="auto"/>
              <w:ind w:left="447"/>
            </w:pPr>
            <w:r>
              <w:rPr>
                <w:spacing w:val="-11"/>
              </w:rPr>
              <w:t>(%)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1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82" w:line="220" w:lineRule="auto"/>
              <w:ind w:left="13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235" w:line="184" w:lineRule="auto"/>
              <w:ind w:left="634"/>
            </w:pPr>
            <w:r>
              <w:t>1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03" w:line="239" w:lineRule="auto"/>
              <w:ind w:left="471"/>
            </w:pPr>
            <w:r>
              <w:rPr>
                <w:spacing w:val="-1"/>
              </w:rPr>
              <w:t>8:35~8:40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36" w:line="183" w:lineRule="auto"/>
              <w:ind w:left="494"/>
            </w:pPr>
            <w:r>
              <w:rPr>
                <w:spacing w:val="-3"/>
              </w:rPr>
              <w:t>2.54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35" w:line="184" w:lineRule="auto"/>
              <w:ind w:left="576"/>
            </w:pPr>
            <w:r>
              <w:rPr>
                <w:spacing w:val="-2"/>
              </w:rPr>
              <w:t>3.103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237" w:line="183" w:lineRule="auto"/>
              <w:ind w:left="634"/>
            </w:pPr>
            <w:r>
              <w:t>2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04" w:line="239" w:lineRule="auto"/>
              <w:ind w:left="471"/>
            </w:pPr>
            <w:r>
              <w:rPr>
                <w:spacing w:val="-1"/>
              </w:rPr>
              <w:t>9:12~9:17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37" w:line="183" w:lineRule="auto"/>
              <w:ind w:left="494"/>
            </w:pPr>
            <w:r>
              <w:rPr>
                <w:spacing w:val="-3"/>
              </w:rPr>
              <w:t>2.62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36" w:line="184" w:lineRule="auto"/>
              <w:ind w:left="576"/>
            </w:pPr>
            <w:r>
              <w:rPr>
                <w:spacing w:val="-2"/>
              </w:rPr>
              <w:t>3.160</w:t>
            </w: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238" w:line="183" w:lineRule="auto"/>
              <w:ind w:left="634"/>
            </w:pPr>
            <w:r>
              <w:t>3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05" w:line="239" w:lineRule="auto"/>
              <w:ind w:left="471"/>
            </w:pPr>
            <w:r>
              <w:rPr>
                <w:spacing w:val="-1"/>
              </w:rPr>
              <w:t>9:48~9:53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38" w:line="183" w:lineRule="auto"/>
              <w:ind w:left="494"/>
            </w:pPr>
            <w:r>
              <w:rPr>
                <w:spacing w:val="-3"/>
              </w:rPr>
              <w:t>2.64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38" w:line="183" w:lineRule="auto"/>
              <w:ind w:left="576"/>
            </w:pPr>
            <w:r>
              <w:rPr>
                <w:spacing w:val="-2"/>
              </w:rPr>
              <w:t>3.276</w:t>
            </w: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239" w:line="183" w:lineRule="auto"/>
              <w:ind w:left="634"/>
            </w:pPr>
            <w:r>
              <w:t>4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06" w:line="239" w:lineRule="auto"/>
              <w:ind w:left="372"/>
            </w:pPr>
            <w:r>
              <w:rPr>
                <w:spacing w:val="-2"/>
              </w:rPr>
              <w:t>10:24~10:29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38" w:line="184" w:lineRule="auto"/>
              <w:ind w:left="494"/>
            </w:pPr>
            <w:r>
              <w:rPr>
                <w:spacing w:val="-3"/>
              </w:rPr>
              <w:t>2.91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39" w:line="183" w:lineRule="auto"/>
              <w:ind w:left="576"/>
            </w:pPr>
            <w:r>
              <w:rPr>
                <w:spacing w:val="-2"/>
              </w:rPr>
              <w:t>3.405</w:t>
            </w: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241" w:line="182" w:lineRule="auto"/>
              <w:ind w:left="634"/>
            </w:pPr>
            <w:r>
              <w:t>5</w:t>
            </w:r>
          </w:p>
        </w:tc>
        <w:tc>
          <w:tcPr>
            <w:tcW w:w="1918" w:type="dxa"/>
            <w:vAlign w:val="top"/>
          </w:tcPr>
          <w:p>
            <w:pPr>
              <w:pStyle w:val="6"/>
              <w:spacing w:before="207" w:line="239" w:lineRule="auto"/>
              <w:ind w:left="372"/>
            </w:pPr>
            <w:r>
              <w:rPr>
                <w:spacing w:val="-2"/>
              </w:rPr>
              <w:t>11:00~11:05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40" w:line="183" w:lineRule="auto"/>
              <w:ind w:left="494"/>
            </w:pPr>
            <w:r>
              <w:rPr>
                <w:spacing w:val="-3"/>
              </w:rPr>
              <w:t>2.86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40" w:line="183" w:lineRule="auto"/>
              <w:ind w:left="576"/>
            </w:pPr>
            <w:r>
              <w:rPr>
                <w:spacing w:val="-2"/>
              </w:rPr>
              <w:t>3.298</w:t>
            </w:r>
          </w:p>
        </w:tc>
        <w:tc>
          <w:tcPr>
            <w:tcW w:w="12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3321" w:type="dxa"/>
            <w:gridSpan w:val="2"/>
            <w:vAlign w:val="top"/>
          </w:tcPr>
          <w:p>
            <w:pPr>
              <w:pStyle w:val="6"/>
              <w:spacing w:before="187" w:line="219" w:lineRule="auto"/>
              <w:ind w:left="1435"/>
            </w:pPr>
            <w:r>
              <w:rPr>
                <w:spacing w:val="-3"/>
              </w:rPr>
              <w:t>均值</w:t>
            </w:r>
          </w:p>
        </w:tc>
        <w:tc>
          <w:tcPr>
            <w:tcW w:w="1418" w:type="dxa"/>
            <w:vAlign w:val="top"/>
          </w:tcPr>
          <w:p>
            <w:pPr>
              <w:pStyle w:val="6"/>
              <w:spacing w:before="240" w:line="184" w:lineRule="auto"/>
              <w:ind w:left="494"/>
            </w:pPr>
            <w:r>
              <w:rPr>
                <w:spacing w:val="-3"/>
              </w:rPr>
              <w:t>2.71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41" w:line="183" w:lineRule="auto"/>
              <w:ind w:left="576"/>
            </w:pPr>
            <w:r>
              <w:rPr>
                <w:spacing w:val="-2"/>
              </w:rPr>
              <w:t>3.248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41" w:line="183" w:lineRule="auto"/>
              <w:ind w:left="398"/>
            </w:pPr>
            <w:r>
              <w:rPr>
                <w:spacing w:val="-2"/>
              </w:rPr>
              <w:t>0.54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05" w:line="235" w:lineRule="auto"/>
              <w:ind w:left="188"/>
            </w:pPr>
            <w:r>
              <w:rPr>
                <w:spacing w:val="-2"/>
              </w:rPr>
              <w:t>&lt;±1.5%</w:t>
            </w:r>
          </w:p>
        </w:tc>
        <w:tc>
          <w:tcPr>
            <w:tcW w:w="1114" w:type="dxa"/>
            <w:vAlign w:val="top"/>
          </w:tcPr>
          <w:p>
            <w:pPr>
              <w:pStyle w:val="6"/>
              <w:spacing w:before="187" w:line="219" w:lineRule="auto"/>
              <w:ind w:left="33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19" w:type="default"/>
          <w:footerReference r:id="rId20" w:type="default"/>
          <w:pgSz w:w="11900" w:h="16840"/>
          <w:pgMar w:top="1242" w:right="875" w:bottom="1300" w:left="1135" w:header="1030" w:footer="937" w:gutter="0"/>
          <w:cols w:space="720" w:num="1"/>
        </w:sectPr>
      </w:pPr>
    </w:p>
    <w:p>
      <w:pPr>
        <w:pStyle w:val="2"/>
        <w:spacing w:line="399" w:lineRule="auto"/>
      </w:pPr>
    </w:p>
    <w:p>
      <w:pPr>
        <w:spacing w:before="82" w:line="220" w:lineRule="auto"/>
        <w:ind w:left="31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表6-2流速比对监测结果一览表</w:t>
      </w:r>
    </w:p>
    <w:p>
      <w:pPr>
        <w:spacing w:line="69" w:lineRule="exact"/>
      </w:pPr>
    </w:p>
    <w:tbl>
      <w:tblPr>
        <w:tblStyle w:val="5"/>
        <w:tblW w:w="98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3"/>
        <w:gridCol w:w="2068"/>
        <w:gridCol w:w="1358"/>
        <w:gridCol w:w="1908"/>
        <w:gridCol w:w="1159"/>
        <w:gridCol w:w="1059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9879" w:type="dxa"/>
            <w:gridSpan w:val="7"/>
            <w:vAlign w:val="top"/>
          </w:tcPr>
          <w:p>
            <w:pPr>
              <w:pStyle w:val="6"/>
              <w:spacing w:before="171" w:line="218" w:lineRule="auto"/>
              <w:ind w:left="94"/>
            </w:pPr>
            <w:r>
              <w:rPr>
                <w:spacing w:val="-1"/>
              </w:rPr>
              <w:t>流速CMS比对监测与评估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173" w:line="222" w:lineRule="auto"/>
              <w:ind w:left="304" w:right="29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88" w:line="269" w:lineRule="auto"/>
              <w:ind w:left="391" w:right="377"/>
            </w:pPr>
            <w:r>
              <w:rPr>
                <w:spacing w:val="1"/>
              </w:rPr>
              <w:t>中绿环保科技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60" w:line="221" w:lineRule="auto"/>
              <w:ind w:left="463"/>
            </w:pPr>
            <w:r>
              <w:rPr>
                <w:spacing w:val="6"/>
              </w:rPr>
              <w:t>型号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61" w:line="185" w:lineRule="auto"/>
              <w:ind w:left="215"/>
            </w:pPr>
            <w:r>
              <w:rPr>
                <w:spacing w:val="-1"/>
              </w:rPr>
              <w:t>PT1-G-04AHC4L1</w:t>
            </w:r>
          </w:p>
          <w:p>
            <w:pPr>
              <w:pStyle w:val="6"/>
              <w:spacing w:before="50" w:line="184" w:lineRule="auto"/>
              <w:ind w:left="215"/>
            </w:pPr>
            <w:r>
              <w:rPr>
                <w:spacing w:val="-1"/>
              </w:rPr>
              <w:t>500D6-W1G3V40T</w:t>
            </w:r>
          </w:p>
          <w:p>
            <w:pPr>
              <w:pStyle w:val="6"/>
              <w:spacing w:line="177" w:lineRule="exact"/>
              <w:ind w:left="316"/>
            </w:pPr>
            <w:r>
              <w:rPr>
                <w:spacing w:val="-2"/>
                <w:position w:val="-2"/>
              </w:rPr>
              <w:t>3P5BA6-ZS2CR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64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pStyle w:val="6"/>
              <w:spacing w:before="259" w:line="219" w:lineRule="auto"/>
              <w:ind w:left="478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42" w:line="249" w:lineRule="auto"/>
              <w:ind w:left="194" w:right="21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22" w:line="258" w:lineRule="auto"/>
              <w:ind w:left="391" w:right="183" w:hanging="209"/>
            </w:pPr>
            <w:r>
              <w:rPr>
                <w:spacing w:val="1"/>
              </w:rPr>
              <w:t>低浓度自动烟尘烟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0" w:line="219" w:lineRule="auto"/>
              <w:ind w:left="14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49" w:line="246" w:lineRule="auto"/>
              <w:ind w:left="425" w:right="408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KLH-15-305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15" w:line="224" w:lineRule="auto"/>
              <w:ind w:left="367"/>
            </w:pPr>
            <w:r>
              <w:rPr>
                <w:spacing w:val="3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39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211" w:line="219" w:lineRule="auto"/>
              <w:ind w:left="194"/>
            </w:pPr>
            <w:r>
              <w:rPr>
                <w:spacing w:val="3"/>
              </w:rPr>
              <w:t>样品编号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212" w:line="220" w:lineRule="auto"/>
              <w:ind w:left="39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52" w:line="249" w:lineRule="auto"/>
              <w:ind w:left="402" w:right="263" w:hanging="14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57" w:line="247" w:lineRule="auto"/>
              <w:ind w:left="685" w:right="524" w:hanging="160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52" w:line="221" w:lineRule="auto"/>
              <w:ind w:left="15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70" w:line="215" w:lineRule="auto"/>
              <w:ind w:left="417"/>
            </w:pPr>
            <w:r>
              <w:rPr>
                <w:spacing w:val="-11"/>
              </w:rPr>
              <w:t>(%)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211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212" w:line="220" w:lineRule="auto"/>
              <w:ind w:left="11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225" w:line="184" w:lineRule="auto"/>
              <w:ind w:left="565"/>
            </w:pPr>
            <w:r>
              <w:t>1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193" w:line="239" w:lineRule="auto"/>
              <w:ind w:left="551"/>
            </w:pPr>
            <w:r>
              <w:rPr>
                <w:spacing w:val="-1"/>
              </w:rPr>
              <w:t>8:43~9:10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27" w:line="182" w:lineRule="auto"/>
              <w:ind w:left="514"/>
            </w:pPr>
            <w:r>
              <w:rPr>
                <w:spacing w:val="-3"/>
              </w:rPr>
              <w:t>7.7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26" w:line="183" w:lineRule="auto"/>
              <w:ind w:left="735"/>
            </w:pPr>
            <w:r>
              <w:rPr>
                <w:spacing w:val="-3"/>
              </w:rPr>
              <w:t>7.76</w:t>
            </w:r>
          </w:p>
        </w:tc>
        <w:tc>
          <w:tcPr>
            <w:tcW w:w="115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227" w:line="183" w:lineRule="auto"/>
              <w:ind w:left="565"/>
            </w:pPr>
            <w:r>
              <w:t>2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194" w:line="239" w:lineRule="auto"/>
              <w:ind w:left="551"/>
            </w:pPr>
            <w:r>
              <w:rPr>
                <w:spacing w:val="-1"/>
              </w:rPr>
              <w:t>9:19~9:46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27" w:line="183" w:lineRule="auto"/>
              <w:ind w:left="514"/>
            </w:pPr>
            <w:r>
              <w:rPr>
                <w:spacing w:val="-3"/>
              </w:rPr>
              <w:t>8.3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27" w:line="183" w:lineRule="auto"/>
              <w:ind w:left="735"/>
            </w:pPr>
            <w:r>
              <w:rPr>
                <w:spacing w:val="-3"/>
              </w:rPr>
              <w:t>7.86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227" w:line="183" w:lineRule="auto"/>
              <w:ind w:left="565"/>
            </w:pPr>
            <w:r>
              <w:t>3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194" w:line="239" w:lineRule="auto"/>
              <w:ind w:left="502"/>
            </w:pPr>
            <w:r>
              <w:rPr>
                <w:spacing w:val="-1"/>
              </w:rPr>
              <w:t>9:55~10:22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28" w:line="182" w:lineRule="auto"/>
              <w:ind w:left="514"/>
            </w:pPr>
            <w:r>
              <w:rPr>
                <w:spacing w:val="-3"/>
              </w:rPr>
              <w:t>7.7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27" w:line="183" w:lineRule="auto"/>
              <w:ind w:left="735"/>
            </w:pPr>
            <w:r>
              <w:rPr>
                <w:spacing w:val="-3"/>
              </w:rPr>
              <w:t>7.67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228" w:line="183" w:lineRule="auto"/>
              <w:ind w:left="565"/>
            </w:pPr>
            <w:r>
              <w:t>4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195" w:line="239" w:lineRule="auto"/>
              <w:ind w:left="441"/>
            </w:pPr>
            <w:r>
              <w:rPr>
                <w:spacing w:val="-2"/>
              </w:rPr>
              <w:t>10:31~10:58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28" w:line="183" w:lineRule="auto"/>
              <w:ind w:left="514"/>
            </w:pPr>
            <w:r>
              <w:rPr>
                <w:spacing w:val="-3"/>
              </w:rPr>
              <w:t>7.8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28" w:line="183" w:lineRule="auto"/>
              <w:ind w:left="735"/>
            </w:pPr>
            <w:r>
              <w:rPr>
                <w:spacing w:val="-3"/>
              </w:rPr>
              <w:t>7.74</w:t>
            </w:r>
          </w:p>
        </w:tc>
        <w:tc>
          <w:tcPr>
            <w:tcW w:w="11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253" w:type="dxa"/>
            <w:vAlign w:val="top"/>
          </w:tcPr>
          <w:p>
            <w:pPr>
              <w:pStyle w:val="6"/>
              <w:spacing w:before="230" w:line="182" w:lineRule="auto"/>
              <w:ind w:left="565"/>
            </w:pPr>
            <w:r>
              <w:t>5</w:t>
            </w:r>
          </w:p>
        </w:tc>
        <w:tc>
          <w:tcPr>
            <w:tcW w:w="2068" w:type="dxa"/>
            <w:vAlign w:val="top"/>
          </w:tcPr>
          <w:p>
            <w:pPr>
              <w:pStyle w:val="6"/>
              <w:spacing w:before="196" w:line="239" w:lineRule="auto"/>
              <w:ind w:left="441"/>
            </w:pPr>
            <w:r>
              <w:rPr>
                <w:spacing w:val="-2"/>
              </w:rPr>
              <w:t>11:07~11:34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29" w:line="183" w:lineRule="auto"/>
              <w:ind w:left="514"/>
            </w:pPr>
            <w:r>
              <w:rPr>
                <w:spacing w:val="-3"/>
              </w:rPr>
              <w:t>8.0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29" w:line="183" w:lineRule="auto"/>
              <w:ind w:left="735"/>
            </w:pPr>
            <w:r>
              <w:rPr>
                <w:spacing w:val="-3"/>
              </w:rPr>
              <w:t>7.53</w:t>
            </w:r>
          </w:p>
        </w:tc>
        <w:tc>
          <w:tcPr>
            <w:tcW w:w="11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3321" w:type="dxa"/>
            <w:gridSpan w:val="2"/>
            <w:vAlign w:val="top"/>
          </w:tcPr>
          <w:p>
            <w:pPr>
              <w:pStyle w:val="6"/>
              <w:spacing w:before="176" w:line="219" w:lineRule="auto"/>
              <w:ind w:left="1445"/>
            </w:pPr>
            <w:r>
              <w:rPr>
                <w:spacing w:val="-3"/>
              </w:rPr>
              <w:t>均值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30" w:line="183" w:lineRule="auto"/>
              <w:ind w:left="514"/>
            </w:pPr>
            <w:r>
              <w:rPr>
                <w:spacing w:val="-3"/>
              </w:rPr>
              <w:t>7.9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29" w:line="184" w:lineRule="auto"/>
              <w:ind w:left="735"/>
            </w:pPr>
            <w:r>
              <w:rPr>
                <w:spacing w:val="-3"/>
              </w:rPr>
              <w:t>7.71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30" w:line="183" w:lineRule="auto"/>
              <w:ind w:left="367"/>
            </w:pPr>
            <w:r>
              <w:rPr>
                <w:spacing w:val="-2"/>
              </w:rPr>
              <w:t>-2.4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94" w:line="235" w:lineRule="auto"/>
              <w:ind w:left="208"/>
            </w:pPr>
            <w:r>
              <w:rPr>
                <w:spacing w:val="-3"/>
              </w:rPr>
              <w:t>&lt;±12%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76" w:line="219" w:lineRule="auto"/>
              <w:ind w:left="319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3321" w:type="dxa"/>
            <w:gridSpan w:val="2"/>
            <w:vAlign w:val="top"/>
          </w:tcPr>
          <w:p>
            <w:pPr>
              <w:pStyle w:val="6"/>
              <w:spacing w:before="178" w:line="220" w:lineRule="auto"/>
              <w:ind w:left="865"/>
            </w:pPr>
            <w:r>
              <w:rPr>
                <w:spacing w:val="14"/>
              </w:rPr>
              <w:t>平均流量(m³/h)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31" w:line="183" w:lineRule="auto"/>
              <w:ind w:left="353"/>
            </w:pPr>
            <w:r>
              <w:rPr>
                <w:spacing w:val="-2"/>
              </w:rPr>
              <w:t>259438</w:t>
            </w:r>
          </w:p>
        </w:tc>
        <w:tc>
          <w:tcPr>
            <w:tcW w:w="1908" w:type="dxa"/>
            <w:vAlign w:val="top"/>
          </w:tcPr>
          <w:p>
            <w:pPr>
              <w:pStyle w:val="6"/>
              <w:spacing w:before="231" w:line="183" w:lineRule="auto"/>
              <w:ind w:left="636"/>
            </w:pPr>
            <w:r>
              <w:rPr>
                <w:spacing w:val="-2"/>
              </w:rPr>
              <w:t>250936</w:t>
            </w:r>
          </w:p>
        </w:tc>
        <w:tc>
          <w:tcPr>
            <w:tcW w:w="1159" w:type="dxa"/>
            <w:vAlign w:val="top"/>
          </w:tcPr>
          <w:p>
            <w:pPr>
              <w:pStyle w:val="6"/>
              <w:spacing w:before="297" w:line="142" w:lineRule="exact"/>
              <w:ind w:left="367"/>
            </w:pPr>
            <w:r>
              <w:rPr>
                <w:spacing w:val="-2"/>
                <w:position w:val="-3"/>
              </w:rPr>
              <w:t>——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12" w:line="220" w:lineRule="auto"/>
        <w:ind w:left="32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表6-3温度比对监测结果一览表</w:t>
      </w:r>
    </w:p>
    <w:p>
      <w:pPr>
        <w:spacing w:line="49" w:lineRule="exact"/>
      </w:pPr>
    </w:p>
    <w:tbl>
      <w:tblPr>
        <w:tblStyle w:val="5"/>
        <w:tblW w:w="9879" w:type="dxa"/>
        <w:tblInd w:w="3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148"/>
        <w:gridCol w:w="1458"/>
        <w:gridCol w:w="1688"/>
        <w:gridCol w:w="1209"/>
        <w:gridCol w:w="1118"/>
        <w:gridCol w:w="11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9879" w:type="dxa"/>
            <w:gridSpan w:val="7"/>
            <w:vAlign w:val="top"/>
          </w:tcPr>
          <w:p>
            <w:pPr>
              <w:pStyle w:val="6"/>
              <w:spacing w:before="171" w:line="218" w:lineRule="auto"/>
              <w:ind w:left="94"/>
            </w:pPr>
            <w:r>
              <w:rPr>
                <w:spacing w:val="-1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1134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91" w:lineRule="auto"/>
              <w:ind w:left="245" w:right="23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49" w:line="251" w:lineRule="auto"/>
              <w:ind w:left="430" w:right="41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58" w:type="dxa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513"/>
            </w:pPr>
            <w:r>
              <w:rPr>
                <w:spacing w:val="6"/>
              </w:rPr>
              <w:t>型号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91" w:line="185" w:lineRule="auto"/>
              <w:ind w:left="204"/>
            </w:pPr>
            <w:r>
              <w:rPr>
                <w:spacing w:val="-1"/>
              </w:rPr>
              <w:t>PT1-G-04AHC4</w:t>
            </w:r>
          </w:p>
          <w:p>
            <w:pPr>
              <w:pStyle w:val="6"/>
              <w:spacing w:before="50" w:line="184" w:lineRule="auto"/>
              <w:ind w:left="204"/>
            </w:pPr>
            <w:r>
              <w:rPr>
                <w:spacing w:val="-1"/>
              </w:rPr>
              <w:t>L1500D6-WIG3</w:t>
            </w:r>
          </w:p>
          <w:p>
            <w:pPr>
              <w:pStyle w:val="6"/>
              <w:spacing w:before="69" w:line="185" w:lineRule="auto"/>
              <w:ind w:left="204"/>
            </w:pPr>
            <w:r>
              <w:rPr>
                <w:spacing w:val="-1"/>
              </w:rPr>
              <w:t>V40T3P5BA6-Z</w:t>
            </w:r>
          </w:p>
          <w:p>
            <w:pPr>
              <w:pStyle w:val="6"/>
              <w:spacing w:before="11" w:line="175" w:lineRule="exact"/>
              <w:ind w:left="624"/>
            </w:pPr>
            <w:r>
              <w:rPr>
                <w:spacing w:val="-2"/>
                <w:position w:val="-2"/>
              </w:rPr>
              <w:t>S2CR</w:t>
            </w:r>
          </w:p>
        </w:tc>
        <w:tc>
          <w:tcPr>
            <w:tcW w:w="1209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224" w:lineRule="auto"/>
              <w:ind w:left="387"/>
            </w:pPr>
            <w:r>
              <w:rPr>
                <w:spacing w:val="3"/>
              </w:rPr>
              <w:t>原理</w:t>
            </w:r>
          </w:p>
        </w:tc>
        <w:tc>
          <w:tcPr>
            <w:tcW w:w="2242" w:type="dxa"/>
            <w:gridSpan w:val="2"/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221" w:lineRule="auto"/>
              <w:ind w:left="697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51" w:line="254" w:lineRule="auto"/>
              <w:ind w:left="134" w:right="15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60" w:line="250" w:lineRule="auto"/>
              <w:ind w:left="539" w:right="113" w:hanging="419"/>
            </w:pPr>
            <w:r>
              <w:rPr>
                <w:spacing w:val="1"/>
              </w:rPr>
              <w:t>低浓度自动烟尘烟气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综合测试仪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20" w:line="219" w:lineRule="auto"/>
              <w:ind w:left="19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60" w:line="250" w:lineRule="auto"/>
              <w:ind w:left="314" w:right="299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KLH-15-305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25" w:line="224" w:lineRule="auto"/>
              <w:ind w:left="387"/>
            </w:pPr>
            <w:r>
              <w:rPr>
                <w:spacing w:val="3"/>
              </w:rPr>
              <w:t>原理</w:t>
            </w:r>
          </w:p>
        </w:tc>
        <w:tc>
          <w:tcPr>
            <w:tcW w:w="2242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697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221" w:line="219" w:lineRule="auto"/>
              <w:ind w:left="134"/>
            </w:pPr>
            <w:r>
              <w:rPr>
                <w:spacing w:val="3"/>
              </w:rPr>
              <w:t>样品编号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222" w:line="220" w:lineRule="auto"/>
              <w:ind w:left="43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82"/>
              <w:ind w:left="512" w:right="314" w:hanging="210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87" w:line="238" w:lineRule="auto"/>
              <w:ind w:left="624" w:right="415" w:hanging="210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82"/>
              <w:ind w:left="386" w:right="170" w:hanging="2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221" w:line="219" w:lineRule="auto"/>
              <w:ind w:left="137"/>
            </w:pPr>
            <w:r>
              <w:rPr>
                <w:spacing w:val="-2"/>
              </w:rPr>
              <w:t>考核指标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22" w:line="220" w:lineRule="auto"/>
              <w:ind w:left="14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225" w:line="184" w:lineRule="auto"/>
              <w:ind w:left="505"/>
            </w:pPr>
            <w:r>
              <w:t>1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93" w:line="239" w:lineRule="auto"/>
              <w:ind w:left="591"/>
            </w:pPr>
            <w:r>
              <w:rPr>
                <w:spacing w:val="-1"/>
              </w:rPr>
              <w:t>8:43~9:10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25" w:line="184" w:lineRule="auto"/>
              <w:ind w:left="513"/>
            </w:pPr>
            <w:r>
              <w:rPr>
                <w:spacing w:val="-3"/>
              </w:rPr>
              <w:t>56.1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26" w:line="183" w:lineRule="auto"/>
              <w:ind w:left="575"/>
            </w:pPr>
            <w:r>
              <w:rPr>
                <w:spacing w:val="-2"/>
              </w:rPr>
              <w:t>56.86</w:t>
            </w:r>
          </w:p>
        </w:tc>
        <w:tc>
          <w:tcPr>
            <w:tcW w:w="12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227" w:line="183" w:lineRule="auto"/>
              <w:ind w:left="505"/>
            </w:pPr>
            <w:r>
              <w:t>2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94" w:line="239" w:lineRule="auto"/>
              <w:ind w:left="591"/>
            </w:pPr>
            <w:r>
              <w:rPr>
                <w:spacing w:val="-1"/>
              </w:rPr>
              <w:t>9:19~9:46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27" w:line="183" w:lineRule="auto"/>
              <w:ind w:left="513"/>
            </w:pPr>
            <w:r>
              <w:rPr>
                <w:spacing w:val="-3"/>
              </w:rPr>
              <w:t>55.8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27" w:line="183" w:lineRule="auto"/>
              <w:ind w:left="575"/>
            </w:pPr>
            <w:r>
              <w:rPr>
                <w:spacing w:val="-2"/>
              </w:rPr>
              <w:t>56.76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228" w:line="183" w:lineRule="auto"/>
              <w:ind w:left="505"/>
            </w:pPr>
            <w:r>
              <w:t>3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95" w:line="239" w:lineRule="auto"/>
              <w:ind w:left="540"/>
            </w:pPr>
            <w:r>
              <w:rPr>
                <w:spacing w:val="-1"/>
              </w:rPr>
              <w:t>9:55~10:22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28" w:line="183" w:lineRule="auto"/>
              <w:ind w:left="513"/>
            </w:pPr>
            <w:r>
              <w:rPr>
                <w:spacing w:val="-3"/>
              </w:rPr>
              <w:t>54.0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28" w:line="183" w:lineRule="auto"/>
              <w:ind w:left="575"/>
            </w:pPr>
            <w:r>
              <w:rPr>
                <w:spacing w:val="-2"/>
              </w:rPr>
              <w:t>54.89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229" w:line="183" w:lineRule="auto"/>
              <w:ind w:left="505"/>
            </w:pPr>
            <w:r>
              <w:t>4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96" w:line="239" w:lineRule="auto"/>
              <w:ind w:left="480"/>
            </w:pPr>
            <w:r>
              <w:rPr>
                <w:spacing w:val="-2"/>
              </w:rPr>
              <w:t>10:31~10:58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28" w:line="184" w:lineRule="auto"/>
              <w:ind w:left="513"/>
            </w:pPr>
            <w:r>
              <w:rPr>
                <w:spacing w:val="-3"/>
              </w:rPr>
              <w:t>55.1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28" w:line="184" w:lineRule="auto"/>
              <w:ind w:left="575"/>
            </w:pPr>
            <w:r>
              <w:rPr>
                <w:spacing w:val="-2"/>
              </w:rPr>
              <w:t>56.11</w:t>
            </w:r>
          </w:p>
        </w:tc>
        <w:tc>
          <w:tcPr>
            <w:tcW w:w="12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134" w:type="dxa"/>
            <w:vAlign w:val="top"/>
          </w:tcPr>
          <w:p>
            <w:pPr>
              <w:pStyle w:val="6"/>
              <w:spacing w:before="232" w:line="182" w:lineRule="auto"/>
              <w:ind w:left="505"/>
            </w:pPr>
            <w:r>
              <w:t>5</w:t>
            </w:r>
          </w:p>
        </w:tc>
        <w:tc>
          <w:tcPr>
            <w:tcW w:w="2148" w:type="dxa"/>
            <w:vAlign w:val="top"/>
          </w:tcPr>
          <w:p>
            <w:pPr>
              <w:pStyle w:val="6"/>
              <w:spacing w:before="197" w:line="239" w:lineRule="auto"/>
              <w:ind w:left="480"/>
            </w:pPr>
            <w:r>
              <w:rPr>
                <w:spacing w:val="-2"/>
              </w:rPr>
              <w:t>11:07~11:34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30" w:line="183" w:lineRule="auto"/>
              <w:ind w:left="513"/>
            </w:pPr>
            <w:r>
              <w:rPr>
                <w:spacing w:val="-2"/>
              </w:rPr>
              <w:t>62.4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30" w:line="183" w:lineRule="auto"/>
              <w:ind w:left="575"/>
            </w:pPr>
            <w:r>
              <w:rPr>
                <w:spacing w:val="-2"/>
              </w:rPr>
              <w:t>63.07</w:t>
            </w:r>
          </w:p>
        </w:tc>
        <w:tc>
          <w:tcPr>
            <w:tcW w:w="12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3282" w:type="dxa"/>
            <w:gridSpan w:val="2"/>
            <w:vAlign w:val="top"/>
          </w:tcPr>
          <w:p>
            <w:pPr>
              <w:pStyle w:val="6"/>
              <w:spacing w:before="177" w:line="219" w:lineRule="auto"/>
              <w:ind w:left="1445"/>
            </w:pPr>
            <w:r>
              <w:rPr>
                <w:spacing w:val="-3"/>
              </w:rPr>
              <w:t>均值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31" w:line="183" w:lineRule="auto"/>
              <w:ind w:left="513"/>
            </w:pPr>
            <w:r>
              <w:rPr>
                <w:spacing w:val="-3"/>
              </w:rPr>
              <w:t>56.7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31" w:line="183" w:lineRule="auto"/>
              <w:ind w:left="575"/>
            </w:pPr>
            <w:r>
              <w:rPr>
                <w:spacing w:val="-2"/>
              </w:rPr>
              <w:t>57.54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231" w:line="183" w:lineRule="auto"/>
              <w:ind w:left="436"/>
            </w:pPr>
            <w:r>
              <w:rPr>
                <w:spacing w:val="-3"/>
              </w:rPr>
              <w:t>0.8</w:t>
            </w:r>
          </w:p>
        </w:tc>
        <w:tc>
          <w:tcPr>
            <w:tcW w:w="1118" w:type="dxa"/>
            <w:vAlign w:val="top"/>
          </w:tcPr>
          <w:p>
            <w:pPr>
              <w:pStyle w:val="6"/>
              <w:spacing w:before="195" w:line="235" w:lineRule="auto"/>
              <w:ind w:left="237"/>
            </w:pPr>
            <w:r>
              <w:rPr>
                <w:spacing w:val="-3"/>
              </w:rPr>
              <w:t>&lt;±3℃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77" w:line="219" w:lineRule="auto"/>
              <w:ind w:left="34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21" w:type="default"/>
          <w:footerReference r:id="rId22" w:type="default"/>
          <w:pgSz w:w="11900" w:h="16840"/>
          <w:pgMar w:top="1234" w:right="875" w:bottom="1300" w:left="1105" w:header="1009" w:footer="927" w:gutter="0"/>
          <w:cols w:space="720" w:num="1"/>
        </w:sectPr>
      </w:pPr>
    </w:p>
    <w:p>
      <w:pPr>
        <w:pStyle w:val="2"/>
        <w:spacing w:line="396" w:lineRule="auto"/>
      </w:pPr>
    </w:p>
    <w:p>
      <w:pPr>
        <w:spacing w:before="81" w:line="220" w:lineRule="auto"/>
        <w:ind w:left="309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表6-4颗粒物比对监测结果一览表</w:t>
      </w:r>
    </w:p>
    <w:p>
      <w:pPr>
        <w:spacing w:line="19" w:lineRule="exact"/>
      </w:pPr>
    </w:p>
    <w:tbl>
      <w:tblPr>
        <w:tblStyle w:val="5"/>
        <w:tblW w:w="98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938"/>
        <w:gridCol w:w="1308"/>
        <w:gridCol w:w="1748"/>
        <w:gridCol w:w="1119"/>
        <w:gridCol w:w="1528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899" w:type="dxa"/>
            <w:gridSpan w:val="7"/>
            <w:vAlign w:val="top"/>
          </w:tcPr>
          <w:p>
            <w:pPr>
              <w:pStyle w:val="6"/>
              <w:spacing w:before="241" w:line="218" w:lineRule="auto"/>
              <w:ind w:left="104"/>
            </w:pPr>
            <w:r>
              <w:rPr>
                <w:spacing w:val="-1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74" w:line="191" w:lineRule="auto"/>
              <w:ind w:left="275" w:right="26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68" w:line="251" w:lineRule="auto"/>
              <w:ind w:left="330" w:right="30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40" w:line="221" w:lineRule="auto"/>
              <w:ind w:left="432"/>
            </w:pPr>
            <w:r>
              <w:rPr>
                <w:spacing w:val="6"/>
              </w:rPr>
              <w:t>型号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48" w:line="227" w:lineRule="auto"/>
              <w:ind w:left="234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44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592" w:type="dxa"/>
            <w:gridSpan w:val="2"/>
            <w:vAlign w:val="top"/>
          </w:tcPr>
          <w:p>
            <w:pPr>
              <w:pStyle w:val="6"/>
              <w:spacing w:before="239" w:line="219" w:lineRule="auto"/>
              <w:ind w:left="237"/>
            </w:pPr>
            <w:r>
              <w:rPr>
                <w:spacing w:val="-1"/>
              </w:rPr>
              <w:t>抽取式激光前向散射法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02" w:line="232" w:lineRule="auto"/>
              <w:ind w:left="164" w:right="18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82" w:line="258" w:lineRule="auto"/>
              <w:ind w:left="330" w:right="11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40" w:line="219" w:lineRule="auto"/>
              <w:ind w:left="12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79" w:line="259" w:lineRule="auto"/>
              <w:ind w:left="344" w:right="329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KLH-15-305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45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592" w:type="dxa"/>
            <w:gridSpan w:val="2"/>
            <w:vAlign w:val="top"/>
          </w:tcPr>
          <w:p>
            <w:pPr>
              <w:pStyle w:val="6"/>
              <w:spacing w:before="247" w:line="225" w:lineRule="auto"/>
              <w:ind w:left="978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41" w:line="219" w:lineRule="auto"/>
              <w:ind w:left="164"/>
            </w:pPr>
            <w:r>
              <w:rPr>
                <w:spacing w:val="3"/>
              </w:rPr>
              <w:t>样品编号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42" w:line="220" w:lineRule="auto"/>
              <w:ind w:left="33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104" w:line="217" w:lineRule="auto"/>
              <w:ind w:left="222" w:right="24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18" w:line="215" w:lineRule="auto"/>
              <w:ind w:left="444" w:right="445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02" w:line="222" w:lineRule="auto"/>
              <w:ind w:left="136" w:right="12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41" w:line="219" w:lineRule="auto"/>
              <w:ind w:left="337"/>
            </w:pPr>
            <w:r>
              <w:rPr>
                <w:spacing w:val="-2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42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95" w:line="184" w:lineRule="auto"/>
              <w:ind w:left="535"/>
            </w:pPr>
            <w:r>
              <w:t>1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63" w:line="239" w:lineRule="auto"/>
              <w:ind w:left="480"/>
            </w:pPr>
            <w:r>
              <w:rPr>
                <w:spacing w:val="-1"/>
              </w:rPr>
              <w:t>8:43~9:10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96" w:line="183" w:lineRule="auto"/>
              <w:ind w:left="482"/>
            </w:pPr>
            <w:r>
              <w:rPr>
                <w:spacing w:val="-3"/>
              </w:rPr>
              <w:t>3.5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95" w:line="184" w:lineRule="auto"/>
              <w:ind w:left="654"/>
            </w:pPr>
            <w:r>
              <w:rPr>
                <w:spacing w:val="-5"/>
              </w:rPr>
              <w:t>1.90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97" w:line="183" w:lineRule="auto"/>
              <w:ind w:left="535"/>
            </w:pPr>
            <w:r>
              <w:t>2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64" w:line="239" w:lineRule="auto"/>
              <w:ind w:left="480"/>
            </w:pPr>
            <w:r>
              <w:rPr>
                <w:spacing w:val="-1"/>
              </w:rPr>
              <w:t>9:19~9:46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96" w:line="184" w:lineRule="auto"/>
              <w:ind w:left="482"/>
            </w:pPr>
            <w:r>
              <w:rPr>
                <w:spacing w:val="-3"/>
              </w:rPr>
              <w:t>3.1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96" w:line="184" w:lineRule="auto"/>
              <w:ind w:left="654"/>
            </w:pPr>
            <w:r>
              <w:rPr>
                <w:spacing w:val="-5"/>
              </w:rPr>
              <w:t>1.88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88" w:line="183" w:lineRule="auto"/>
              <w:ind w:left="535"/>
            </w:pPr>
            <w:r>
              <w:t>3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55" w:line="239" w:lineRule="auto"/>
              <w:ind w:left="430"/>
            </w:pPr>
            <w:r>
              <w:rPr>
                <w:spacing w:val="-1"/>
              </w:rPr>
              <w:t>9:55~10:22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88" w:line="183" w:lineRule="auto"/>
              <w:ind w:left="482"/>
            </w:pPr>
            <w:r>
              <w:rPr>
                <w:spacing w:val="-3"/>
              </w:rPr>
              <w:t>3.3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87" w:line="184" w:lineRule="auto"/>
              <w:ind w:left="654"/>
            </w:pPr>
            <w:r>
              <w:rPr>
                <w:spacing w:val="-5"/>
              </w:rPr>
              <w:t>1.87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99" w:line="183" w:lineRule="auto"/>
              <w:ind w:left="535"/>
            </w:pPr>
            <w:r>
              <w:t>4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66" w:line="239" w:lineRule="auto"/>
              <w:ind w:left="380"/>
            </w:pPr>
            <w:r>
              <w:rPr>
                <w:spacing w:val="-2"/>
              </w:rPr>
              <w:t>10:31~10:58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99" w:line="183" w:lineRule="auto"/>
              <w:ind w:left="482"/>
            </w:pPr>
            <w:r>
              <w:rPr>
                <w:spacing w:val="-3"/>
              </w:rPr>
              <w:t>3.6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98" w:line="184" w:lineRule="auto"/>
              <w:ind w:left="654"/>
            </w:pPr>
            <w:r>
              <w:rPr>
                <w:spacing w:val="-5"/>
              </w:rPr>
              <w:t>1.87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303" w:line="182" w:lineRule="auto"/>
              <w:ind w:left="535"/>
            </w:pPr>
            <w:r>
              <w:t>5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68" w:line="239" w:lineRule="auto"/>
              <w:ind w:left="380"/>
            </w:pPr>
            <w:r>
              <w:rPr>
                <w:spacing w:val="-2"/>
              </w:rPr>
              <w:t>11:07~11:34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300" w:line="184" w:lineRule="auto"/>
              <w:ind w:left="482"/>
            </w:pPr>
            <w:r>
              <w:rPr>
                <w:spacing w:val="-3"/>
              </w:rPr>
              <w:t>3.1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300" w:line="184" w:lineRule="auto"/>
              <w:ind w:left="654"/>
            </w:pPr>
            <w:r>
              <w:rPr>
                <w:spacing w:val="-5"/>
              </w:rPr>
              <w:t>1.92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3132" w:type="dxa"/>
            <w:gridSpan w:val="2"/>
            <w:vAlign w:val="top"/>
          </w:tcPr>
          <w:p>
            <w:pPr>
              <w:pStyle w:val="6"/>
              <w:spacing w:before="238" w:line="219" w:lineRule="auto"/>
              <w:ind w:left="1334"/>
            </w:pPr>
            <w:r>
              <w:rPr>
                <w:spacing w:val="-3"/>
              </w:rPr>
              <w:t>均值</w:t>
            </w:r>
          </w:p>
        </w:tc>
        <w:tc>
          <w:tcPr>
            <w:tcW w:w="1308" w:type="dxa"/>
            <w:vAlign w:val="top"/>
          </w:tcPr>
          <w:p>
            <w:pPr>
              <w:pStyle w:val="6"/>
              <w:spacing w:before="292" w:line="183" w:lineRule="auto"/>
              <w:ind w:left="482"/>
            </w:pPr>
            <w:r>
              <w:rPr>
                <w:spacing w:val="-3"/>
              </w:rPr>
              <w:t>3.3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291" w:line="184" w:lineRule="auto"/>
              <w:ind w:left="654"/>
            </w:pPr>
            <w:r>
              <w:rPr>
                <w:spacing w:val="-5"/>
              </w:rPr>
              <w:t>1.89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91" w:line="184" w:lineRule="auto"/>
              <w:ind w:left="347"/>
            </w:pPr>
            <w:r>
              <w:rPr>
                <w:spacing w:val="-2"/>
              </w:rPr>
              <w:t>-1.4</w:t>
            </w:r>
          </w:p>
        </w:tc>
        <w:tc>
          <w:tcPr>
            <w:tcW w:w="1528" w:type="dxa"/>
            <w:vAlign w:val="top"/>
          </w:tcPr>
          <w:p>
            <w:pPr>
              <w:pStyle w:val="6"/>
              <w:spacing w:before="231" w:line="214" w:lineRule="auto"/>
              <w:ind w:left="237"/>
            </w:pPr>
            <w:r>
              <w:rPr>
                <w:spacing w:val="-3"/>
              </w:rPr>
              <w:t>≤+5mg/m³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238" w:line="219" w:lineRule="auto"/>
              <w:ind w:left="31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  <w:spacing w:line="245" w:lineRule="auto"/>
      </w:pPr>
    </w:p>
    <w:p>
      <w:pPr>
        <w:pStyle w:val="2"/>
        <w:spacing w:line="246" w:lineRule="auto"/>
      </w:pPr>
    </w:p>
    <w:p>
      <w:pPr>
        <w:pStyle w:val="2"/>
        <w:spacing w:line="4741" w:lineRule="exact"/>
        <w:ind w:firstLine="754"/>
      </w:pPr>
      <w:r>
        <w:rPr>
          <w:position w:val="-94"/>
        </w:rPr>
        <w:pict>
          <v:group id="_x0000_s1030" o:spid="_x0000_s1030" o:spt="203" style="height:237.05pt;width:445.55pt;" coordsize="8910,4741">
            <o:lock v:ext="edit" aspectratio="f"/>
            <v:shape id="_x0000_s1031" o:spid="_x0000_s1031" o:spt="75" alt="" type="#_x0000_t75" style="position:absolute;left:0;top:0;height:4741;width:8910;" filled="f" o:preferrelative="t" stroked="f" coordsize="21600,21600">
              <v:path/>
              <v:fill on="f" focussize="0,0"/>
              <v:stroke on="f"/>
              <v:imagedata r:id="rId57" o:title=""/>
              <o:lock v:ext="edit" aspectratio="t"/>
            </v:shape>
            <v:shape id="_x0000_s1032" o:spid="_x0000_s1032" o:spt="202" type="#_x0000_t202" style="position:absolute;left:46;top:188;height:3102;width:877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18" w:lineRule="auto"/>
                      <w:ind w:left="8073" w:right="20" w:hanging="240"/>
                      <w:rPr>
                        <w:rFonts w:ascii="Times New Roman" w:hAnsi="Times New Roman" w:eastAsia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黑体" w:hAnsi="黑体" w:eastAsia="黑体" w:cs="黑体"/>
                        <w:spacing w:val="10"/>
                        <w:sz w:val="22"/>
                        <w:szCs w:val="22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2"/>
                        <w:szCs w:val="22"/>
                      </w:rPr>
                      <w:t>33m</w:t>
                    </w:r>
                  </w:p>
                  <w:p>
                    <w:pPr>
                      <w:spacing w:before="244" w:line="198" w:lineRule="auto"/>
                      <w:ind w:left="6753"/>
                      <w:rPr>
                        <w:rFonts w:ascii="Arial" w:hAnsi="Arial" w:eastAsia="Arial" w:cs="Arial"/>
                        <w:sz w:val="64"/>
                        <w:szCs w:val="64"/>
                      </w:rPr>
                    </w:pPr>
                    <w:r>
                      <w:rPr>
                        <w:rFonts w:ascii="Arial" w:hAnsi="Arial" w:eastAsia="Arial" w:cs="Arial"/>
                        <w:sz w:val="64"/>
                        <w:szCs w:val="64"/>
                      </w:rPr>
                      <w:t>O</w:t>
                    </w:r>
                  </w:p>
                  <w:p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5" w:line="168" w:lineRule="auto"/>
                      <w:ind w:left="7893"/>
                      <w:rPr>
                        <w:rFonts w:ascii="Times New Roman" w:hAnsi="Times New Roman" w:eastAsia="Times New Roman" w:cs="Times New Roman"/>
                        <w:sz w:val="26"/>
                        <w:szCs w:val="26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26"/>
                        <w:szCs w:val="26"/>
                      </w:rPr>
                      <w:t>x=4.0m</w:t>
                    </w:r>
                  </w:p>
                  <w:p>
                    <w:pPr>
                      <w:spacing w:line="213" w:lineRule="auto"/>
                      <w:ind w:left="20"/>
                      <w:rPr>
                        <w:rFonts w:ascii="黑体" w:hAnsi="黑体" w:eastAsia="黑体" w:cs="黑体"/>
                        <w:sz w:val="23"/>
                        <w:szCs w:val="23"/>
                      </w:rPr>
                    </w:pPr>
                    <w:r>
                      <w:rPr>
                        <w:rFonts w:ascii="黑体" w:hAnsi="黑体" w:eastAsia="黑体" w:cs="黑体"/>
                        <w:i/>
                        <w:iCs/>
                        <w:spacing w:val="21"/>
                        <w:sz w:val="23"/>
                        <w:szCs w:val="23"/>
                      </w:rPr>
                      <w:t>废气</w:t>
                    </w:r>
                  </w:p>
                  <w:p>
                    <w:pPr>
                      <w:spacing w:before="82" w:line="188" w:lineRule="auto"/>
                      <w:ind w:left="5663"/>
                      <w:rPr>
                        <w:rFonts w:ascii="Times New Roman" w:hAnsi="Times New Roman" w:eastAsia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6"/>
                        <w:sz w:val="22"/>
                        <w:szCs w:val="22"/>
                      </w:rPr>
                      <w:t>16.0m</w:t>
                    </w:r>
                  </w:p>
                  <w:p>
                    <w:pPr>
                      <w:spacing w:before="70" w:line="221" w:lineRule="auto"/>
                      <w:ind w:left="2157" w:right="5858" w:firstLine="109"/>
                      <w:rPr>
                        <w:rFonts w:ascii="黑体" w:hAnsi="黑体" w:eastAsia="黑体" w:cs="黑体"/>
                        <w:sz w:val="26"/>
                        <w:szCs w:val="26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7"/>
                        <w:sz w:val="26"/>
                        <w:szCs w:val="26"/>
                      </w:rPr>
                      <w:t>布袋</w:t>
                    </w:r>
                    <w:r>
                      <w:rPr>
                        <w:rFonts w:ascii="黑体" w:hAnsi="黑体" w:eastAsia="黑体" w:cs="黑体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黑体" w:hAnsi="黑体" w:eastAsia="黑体" w:cs="黑体"/>
                        <w:b/>
                        <w:bCs/>
                        <w:spacing w:val="-11"/>
                        <w:sz w:val="26"/>
                        <w:szCs w:val="26"/>
                      </w:rPr>
                      <w:t>除尘器</w:t>
                    </w:r>
                  </w:p>
                </w:txbxContent>
              </v:textbox>
            </v:shape>
            <v:shape id="_x0000_s1033" o:spid="_x0000_s1033" o:spt="202" type="#_x0000_t202" style="position:absolute;left:5580;top:557;height:203;width:520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96" w:lineRule="auto"/>
                      <w:ind w:left="20"/>
                      <w:rPr>
                        <w:rFonts w:ascii="Arial" w:hAnsi="Arial" w:eastAsia="Arial" w:cs="Arial"/>
                        <w:sz w:val="22"/>
                        <w:szCs w:val="22"/>
                      </w:rPr>
                    </w:pPr>
                    <w:r>
                      <w:rPr>
                        <w:rFonts w:ascii="Arial" w:hAnsi="Arial" w:eastAsia="Arial" w:cs="Arial"/>
                        <w:spacing w:val="-3"/>
                        <w:sz w:val="22"/>
                        <w:szCs w:val="22"/>
                      </w:rPr>
                      <w:t>8.0m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285" w:lineRule="auto"/>
      </w:pPr>
    </w:p>
    <w:p>
      <w:pPr>
        <w:pStyle w:val="2"/>
        <w:spacing w:line="286" w:lineRule="auto"/>
      </w:pPr>
    </w:p>
    <w:p>
      <w:pPr>
        <w:spacing w:before="71" w:line="220" w:lineRule="auto"/>
        <w:ind w:left="320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12"/>
          <w:sz w:val="22"/>
          <w:szCs w:val="22"/>
        </w:rPr>
        <w:t>图</w:t>
      </w:r>
      <w:r>
        <w:rPr>
          <w:rFonts w:ascii="宋体" w:hAnsi="宋体" w:eastAsia="宋体" w:cs="宋体"/>
          <w:spacing w:val="48"/>
          <w:sz w:val="22"/>
          <w:szCs w:val="22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2"/>
          <w:szCs w:val="22"/>
        </w:rPr>
        <w:t>2</w:t>
      </w:r>
      <w:r>
        <w:rPr>
          <w:rFonts w:ascii="宋体" w:hAnsi="宋体" w:eastAsia="宋体" w:cs="宋体"/>
          <w:spacing w:val="83"/>
          <w:sz w:val="22"/>
          <w:szCs w:val="22"/>
        </w:rPr>
        <w:t xml:space="preserve"> </w:t>
      </w:r>
      <w:r>
        <w:rPr>
          <w:rFonts w:ascii="宋体" w:hAnsi="宋体" w:eastAsia="宋体" w:cs="宋体"/>
          <w:b/>
          <w:bCs/>
          <w:spacing w:val="12"/>
          <w:sz w:val="22"/>
          <w:szCs w:val="22"/>
        </w:rPr>
        <w:t>出铁场废气监测点位示意图</w:t>
      </w:r>
    </w:p>
    <w:p>
      <w:pPr>
        <w:spacing w:line="220" w:lineRule="auto"/>
        <w:rPr>
          <w:rFonts w:ascii="宋体" w:hAnsi="宋体" w:eastAsia="宋体" w:cs="宋体"/>
          <w:sz w:val="22"/>
          <w:szCs w:val="22"/>
        </w:rPr>
        <w:sectPr>
          <w:headerReference r:id="rId23" w:type="default"/>
          <w:footerReference r:id="rId24" w:type="default"/>
          <w:pgSz w:w="11900" w:h="16840"/>
          <w:pgMar w:top="1287" w:right="894" w:bottom="1209" w:left="1095" w:header="1028" w:footer="931" w:gutter="0"/>
          <w:cols w:space="720" w:num="1"/>
        </w:sectPr>
      </w:pPr>
    </w:p>
    <w:p>
      <w:pPr>
        <w:pStyle w:val="2"/>
        <w:spacing w:line="414" w:lineRule="auto"/>
      </w:pPr>
    </w:p>
    <w:p>
      <w:pPr>
        <w:spacing w:before="88" w:line="219" w:lineRule="auto"/>
        <w:ind w:left="98"/>
        <w:outlineLvl w:val="0"/>
        <w:rPr>
          <w:rFonts w:ascii="宋体" w:hAnsi="宋体" w:eastAsia="宋体" w:cs="宋体"/>
          <w:sz w:val="27"/>
          <w:szCs w:val="27"/>
        </w:rPr>
      </w:pPr>
      <w:bookmarkStart w:id="20" w:name="bookmark8"/>
      <w:bookmarkEnd w:id="20"/>
      <w:r>
        <w:rPr>
          <w:rFonts w:ascii="宋体" w:hAnsi="宋体" w:eastAsia="宋体" w:cs="宋体"/>
          <w:b/>
          <w:bCs/>
          <w:spacing w:val="24"/>
          <w:sz w:val="27"/>
          <w:szCs w:val="27"/>
        </w:rPr>
        <w:t>七、新增出铁场比对监测结果(7月18日)</w:t>
      </w:r>
    </w:p>
    <w:p>
      <w:pPr>
        <w:spacing w:before="229" w:line="216" w:lineRule="auto"/>
        <w:ind w:left="575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-24"/>
          <w:sz w:val="27"/>
          <w:szCs w:val="27"/>
        </w:rPr>
        <w:t>新增出铁场在线监测设备比对监测结果见表7-1、7-2、7-3</w:t>
      </w:r>
      <w:r>
        <w:rPr>
          <w:rFonts w:ascii="宋体" w:hAnsi="宋体" w:eastAsia="宋体" w:cs="宋体"/>
          <w:spacing w:val="-25"/>
          <w:sz w:val="27"/>
          <w:szCs w:val="27"/>
        </w:rPr>
        <w:t>、7-4,监测点位见图3。</w:t>
      </w:r>
    </w:p>
    <w:p>
      <w:pPr>
        <w:spacing w:before="274" w:line="220" w:lineRule="auto"/>
        <w:ind w:left="30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表7-1湿度比对监测结果一览表</w:t>
      </w:r>
    </w:p>
    <w:p>
      <w:pPr>
        <w:spacing w:line="19" w:lineRule="exact"/>
      </w:pPr>
    </w:p>
    <w:tbl>
      <w:tblPr>
        <w:tblStyle w:val="5"/>
        <w:tblW w:w="9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3"/>
        <w:gridCol w:w="1748"/>
        <w:gridCol w:w="1269"/>
        <w:gridCol w:w="1838"/>
        <w:gridCol w:w="1179"/>
        <w:gridCol w:w="1089"/>
        <w:gridCol w:w="11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9559" w:type="dxa"/>
            <w:gridSpan w:val="7"/>
            <w:vAlign w:val="top"/>
          </w:tcPr>
          <w:p>
            <w:pPr>
              <w:pStyle w:val="6"/>
              <w:spacing w:before="161" w:line="218" w:lineRule="auto"/>
              <w:ind w:left="11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湿度CMS比对监测与评估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171" w:line="187" w:lineRule="auto"/>
              <w:ind w:left="314" w:right="306" w:firstLine="1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67" w:line="246" w:lineRule="auto"/>
              <w:ind w:left="261" w:right="24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09" w:line="219" w:lineRule="auto"/>
              <w:ind w:left="12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59" w:line="184" w:lineRule="auto"/>
              <w:ind w:left="51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ZL-SD201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13" w:line="224" w:lineRule="auto"/>
              <w:ind w:left="38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82" w:type="dxa"/>
            <w:gridSpan w:val="2"/>
            <w:vAlign w:val="top"/>
          </w:tcPr>
          <w:p>
            <w:pPr>
              <w:pStyle w:val="6"/>
              <w:spacing w:before="209" w:line="220" w:lineRule="auto"/>
              <w:ind w:left="838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92" w:line="229" w:lineRule="auto"/>
              <w:ind w:left="215" w:right="226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62" w:line="257" w:lineRule="auto"/>
              <w:ind w:left="162" w:right="18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低浓度自动烟尘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21" w:line="219" w:lineRule="auto"/>
              <w:ind w:left="124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49" w:line="263" w:lineRule="auto"/>
              <w:ind w:left="415" w:right="39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ZR</w:t>
            </w:r>
            <w:r>
              <w:rPr>
                <w:spacing w:val="1"/>
                <w:sz w:val="20"/>
                <w:szCs w:val="20"/>
              </w:rPr>
              <w:t>-3260D型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25" w:line="224" w:lineRule="auto"/>
              <w:ind w:left="38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282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7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162" w:line="219" w:lineRule="auto"/>
              <w:ind w:left="21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62" w:line="220" w:lineRule="auto"/>
              <w:ind w:left="26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13" w:line="221" w:lineRule="auto"/>
              <w:ind w:left="22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参比方法</w:t>
            </w:r>
          </w:p>
          <w:p>
            <w:pPr>
              <w:pStyle w:val="6"/>
              <w:spacing w:before="52" w:line="188" w:lineRule="auto"/>
              <w:ind w:left="474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8" w:line="225" w:lineRule="auto"/>
              <w:ind w:left="49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C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M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S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法</w:t>
            </w:r>
          </w:p>
          <w:p>
            <w:pPr>
              <w:pStyle w:val="6"/>
              <w:spacing w:before="42" w:line="179" w:lineRule="auto"/>
              <w:ind w:left="765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13" w:line="221" w:lineRule="auto"/>
              <w:ind w:left="186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</w:p>
          <w:p>
            <w:pPr>
              <w:pStyle w:val="6"/>
              <w:spacing w:before="52" w:line="188" w:lineRule="auto"/>
              <w:ind w:left="437"/>
              <w:rPr>
                <w:sz w:val="20"/>
                <w:szCs w:val="20"/>
              </w:rPr>
            </w:pPr>
            <w:r>
              <w:rPr>
                <w:spacing w:val="-10"/>
                <w:sz w:val="20"/>
                <w:szCs w:val="20"/>
              </w:rPr>
              <w:t>(%)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62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193" w:type="dxa"/>
            <w:vAlign w:val="top"/>
          </w:tcPr>
          <w:p>
            <w:pPr>
              <w:pStyle w:val="6"/>
              <w:spacing w:before="162" w:line="220" w:lineRule="auto"/>
              <w:ind w:left="18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213" w:line="184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83" w:line="239" w:lineRule="auto"/>
              <w:ind w:left="3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14:28~14:33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13" w:line="184" w:lineRule="auto"/>
              <w:ind w:left="4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3.51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14" w:line="183" w:lineRule="auto"/>
              <w:ind w:left="6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2.687</w:t>
            </w:r>
          </w:p>
        </w:tc>
        <w:tc>
          <w:tcPr>
            <w:tcW w:w="11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215" w:line="183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84" w:line="239" w:lineRule="auto"/>
              <w:ind w:left="3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15:06~15:11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15" w:line="183" w:lineRule="auto"/>
              <w:ind w:left="4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3.26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14" w:line="184" w:lineRule="auto"/>
              <w:ind w:left="6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2.718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216" w:line="183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84" w:line="239" w:lineRule="auto"/>
              <w:ind w:left="3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15:43~15:48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15" w:line="184" w:lineRule="auto"/>
              <w:ind w:left="4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3.11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16" w:line="183" w:lineRule="auto"/>
              <w:ind w:left="6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2.702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217" w:line="183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68" w:line="221" w:lineRule="auto"/>
              <w:ind w:left="3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16;21~16:26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17" w:line="183" w:lineRule="auto"/>
              <w:ind w:left="4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3.06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16" w:line="184" w:lineRule="auto"/>
              <w:ind w:left="6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2.918</w:t>
            </w:r>
          </w:p>
        </w:tc>
        <w:tc>
          <w:tcPr>
            <w:tcW w:w="11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43" w:type="dxa"/>
            <w:vAlign w:val="top"/>
          </w:tcPr>
          <w:p>
            <w:pPr>
              <w:pStyle w:val="6"/>
              <w:spacing w:before="219" w:line="182" w:lineRule="auto"/>
              <w:ind w:left="5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48" w:type="dxa"/>
            <w:vAlign w:val="top"/>
          </w:tcPr>
          <w:p>
            <w:pPr>
              <w:pStyle w:val="6"/>
              <w:spacing w:before="186" w:line="239" w:lineRule="auto"/>
              <w:ind w:left="31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16:58~17:03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18" w:line="183" w:lineRule="auto"/>
              <w:ind w:left="4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3.23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18" w:line="183" w:lineRule="auto"/>
              <w:ind w:left="6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2.878</w:t>
            </w:r>
          </w:p>
        </w:tc>
        <w:tc>
          <w:tcPr>
            <w:tcW w:w="11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9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991" w:type="dxa"/>
            <w:gridSpan w:val="2"/>
            <w:vAlign w:val="top"/>
          </w:tcPr>
          <w:p>
            <w:pPr>
              <w:pStyle w:val="6"/>
              <w:spacing w:before="168" w:line="219" w:lineRule="auto"/>
              <w:ind w:left="129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269" w:type="dxa"/>
            <w:vAlign w:val="top"/>
          </w:tcPr>
          <w:p>
            <w:pPr>
              <w:pStyle w:val="6"/>
              <w:spacing w:before="219" w:line="183" w:lineRule="auto"/>
              <w:ind w:left="4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3.23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18" w:line="184" w:lineRule="auto"/>
              <w:ind w:left="66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2.781</w:t>
            </w:r>
          </w:p>
        </w:tc>
        <w:tc>
          <w:tcPr>
            <w:tcW w:w="1179" w:type="dxa"/>
            <w:vAlign w:val="top"/>
          </w:tcPr>
          <w:p>
            <w:pPr>
              <w:pStyle w:val="6"/>
              <w:spacing w:before="219" w:line="183" w:lineRule="auto"/>
              <w:ind w:left="33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-0.45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185" w:line="235" w:lineRule="auto"/>
              <w:ind w:left="18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&lt;±1.5%</w:t>
            </w:r>
          </w:p>
        </w:tc>
        <w:tc>
          <w:tcPr>
            <w:tcW w:w="1193" w:type="dxa"/>
            <w:vAlign w:val="top"/>
          </w:tcPr>
          <w:p>
            <w:pPr>
              <w:pStyle w:val="6"/>
              <w:spacing w:before="168" w:line="219" w:lineRule="auto"/>
              <w:ind w:left="38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符合</w:t>
            </w:r>
          </w:p>
        </w:tc>
      </w:tr>
    </w:tbl>
    <w:p>
      <w:pPr>
        <w:spacing w:before="262" w:line="220" w:lineRule="auto"/>
        <w:ind w:left="304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表7-2流速比对监测结果一览表</w:t>
      </w:r>
    </w:p>
    <w:p>
      <w:pPr>
        <w:spacing w:line="29" w:lineRule="exact"/>
      </w:pPr>
    </w:p>
    <w:tbl>
      <w:tblPr>
        <w:tblStyle w:val="5"/>
        <w:tblW w:w="955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3"/>
        <w:gridCol w:w="1778"/>
        <w:gridCol w:w="1548"/>
        <w:gridCol w:w="1668"/>
        <w:gridCol w:w="1119"/>
        <w:gridCol w:w="1109"/>
        <w:gridCol w:w="11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9559" w:type="dxa"/>
            <w:gridSpan w:val="7"/>
            <w:vAlign w:val="top"/>
          </w:tcPr>
          <w:p>
            <w:pPr>
              <w:pStyle w:val="6"/>
              <w:spacing w:before="151" w:line="218" w:lineRule="auto"/>
              <w:ind w:left="105"/>
            </w:pPr>
            <w:r>
              <w:rPr>
                <w:spacing w:val="-1"/>
              </w:rPr>
              <w:t>流速CMS比对监测与评估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113" w:line="218" w:lineRule="auto"/>
              <w:ind w:left="285" w:right="275" w:firstLine="10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37" w:line="251" w:lineRule="auto"/>
              <w:ind w:left="252" w:right="22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09" w:line="219" w:lineRule="auto"/>
              <w:ind w:left="24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63" w:line="183" w:lineRule="auto"/>
              <w:ind w:left="196"/>
            </w:pPr>
            <w:r>
              <w:rPr>
                <w:spacing w:val="-1"/>
              </w:rPr>
              <w:t>ZL-LSI-L2000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4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529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52" w:line="249" w:lineRule="auto"/>
              <w:ind w:left="175" w:right="196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41" w:line="254" w:lineRule="auto"/>
              <w:ind w:left="142" w:right="163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10" w:line="219" w:lineRule="auto"/>
              <w:ind w:left="244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38" w:line="255" w:lineRule="auto"/>
              <w:ind w:left="306" w:right="288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KLH-15-305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5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89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211" w:line="219" w:lineRule="auto"/>
              <w:ind w:left="175"/>
            </w:pPr>
            <w:r>
              <w:rPr>
                <w:spacing w:val="3"/>
              </w:rPr>
              <w:t>样品编号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212" w:line="220" w:lineRule="auto"/>
              <w:ind w:left="25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53" w:line="244" w:lineRule="auto"/>
              <w:ind w:left="503" w:right="363" w:hanging="15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47" w:line="247" w:lineRule="auto"/>
              <w:ind w:left="565" w:right="404" w:hanging="159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32" w:line="221" w:lineRule="auto"/>
              <w:ind w:left="138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90" w:line="206" w:lineRule="auto"/>
              <w:ind w:left="398"/>
            </w:pPr>
            <w:r>
              <w:rPr>
                <w:spacing w:val="-11"/>
              </w:rPr>
              <w:t>(%)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11" w:line="219" w:lineRule="auto"/>
              <w:ind w:left="128"/>
            </w:pPr>
            <w:r>
              <w:rPr>
                <w:spacing w:val="-2"/>
              </w:rPr>
              <w:t>考核指标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12" w:line="220" w:lineRule="auto"/>
              <w:ind w:left="14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205" w:line="184" w:lineRule="auto"/>
              <w:ind w:left="545"/>
            </w:pPr>
            <w:r>
              <w:t>1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73" w:line="239" w:lineRule="auto"/>
              <w:ind w:left="301"/>
            </w:pPr>
            <w:r>
              <w:rPr>
                <w:spacing w:val="-2"/>
              </w:rPr>
              <w:t>14:36~15:04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06" w:line="183" w:lineRule="auto"/>
              <w:ind w:left="603"/>
            </w:pPr>
            <w:r>
              <w:rPr>
                <w:spacing w:val="-3"/>
              </w:rPr>
              <w:t>8.3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06" w:line="183" w:lineRule="auto"/>
              <w:ind w:left="616"/>
            </w:pPr>
            <w:r>
              <w:rPr>
                <w:spacing w:val="-2"/>
              </w:rPr>
              <w:t>8.25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207" w:line="183" w:lineRule="auto"/>
              <w:ind w:left="545"/>
            </w:pPr>
            <w:r>
              <w:t>2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74" w:line="239" w:lineRule="auto"/>
              <w:ind w:left="301"/>
            </w:pPr>
            <w:r>
              <w:rPr>
                <w:spacing w:val="-2"/>
              </w:rPr>
              <w:t>15:13~15:41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07" w:line="183" w:lineRule="auto"/>
              <w:ind w:left="603"/>
            </w:pPr>
            <w:r>
              <w:rPr>
                <w:spacing w:val="-3"/>
              </w:rPr>
              <w:t>8.3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06" w:line="184" w:lineRule="auto"/>
              <w:ind w:left="616"/>
            </w:pPr>
            <w:r>
              <w:rPr>
                <w:spacing w:val="-2"/>
              </w:rPr>
              <w:t>8.18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208" w:line="183" w:lineRule="auto"/>
              <w:ind w:left="545"/>
            </w:pPr>
            <w:r>
              <w:t>3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75" w:line="239" w:lineRule="auto"/>
              <w:ind w:left="301"/>
            </w:pPr>
            <w:r>
              <w:rPr>
                <w:spacing w:val="-2"/>
              </w:rPr>
              <w:t>15:51~16:19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08" w:line="183" w:lineRule="auto"/>
              <w:ind w:left="603"/>
            </w:pPr>
            <w:r>
              <w:rPr>
                <w:spacing w:val="-3"/>
              </w:rPr>
              <w:t>8.2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08" w:line="183" w:lineRule="auto"/>
              <w:ind w:left="616"/>
            </w:pPr>
            <w:r>
              <w:rPr>
                <w:spacing w:val="-2"/>
              </w:rPr>
              <w:t>8.29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219" w:line="183" w:lineRule="auto"/>
              <w:ind w:left="545"/>
            </w:pPr>
            <w:r>
              <w:t>4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86" w:line="239" w:lineRule="auto"/>
              <w:ind w:left="301"/>
            </w:pPr>
            <w:r>
              <w:rPr>
                <w:spacing w:val="-2"/>
              </w:rPr>
              <w:t>16:28~16:56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19" w:line="183" w:lineRule="auto"/>
              <w:ind w:left="603"/>
            </w:pPr>
            <w:r>
              <w:rPr>
                <w:spacing w:val="-3"/>
              </w:rPr>
              <w:t>8.4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18" w:line="184" w:lineRule="auto"/>
              <w:ind w:left="616"/>
            </w:pPr>
            <w:r>
              <w:rPr>
                <w:spacing w:val="-2"/>
              </w:rPr>
              <w:t>8.11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1213" w:type="dxa"/>
            <w:vAlign w:val="top"/>
          </w:tcPr>
          <w:p>
            <w:pPr>
              <w:pStyle w:val="6"/>
              <w:spacing w:before="210" w:line="182" w:lineRule="auto"/>
              <w:ind w:left="545"/>
            </w:pPr>
            <w:r>
              <w:t>5</w:t>
            </w:r>
          </w:p>
        </w:tc>
        <w:tc>
          <w:tcPr>
            <w:tcW w:w="1778" w:type="dxa"/>
            <w:vAlign w:val="top"/>
          </w:tcPr>
          <w:p>
            <w:pPr>
              <w:pStyle w:val="6"/>
              <w:spacing w:before="176" w:line="239" w:lineRule="auto"/>
              <w:ind w:left="301"/>
            </w:pPr>
            <w:r>
              <w:rPr>
                <w:spacing w:val="-2"/>
              </w:rPr>
              <w:t>17:05~17:33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09" w:line="183" w:lineRule="auto"/>
              <w:ind w:left="603"/>
            </w:pPr>
            <w:r>
              <w:rPr>
                <w:spacing w:val="-3"/>
              </w:rPr>
              <w:t>8.3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09" w:line="183" w:lineRule="auto"/>
              <w:ind w:left="616"/>
            </w:pPr>
            <w:r>
              <w:rPr>
                <w:spacing w:val="-2"/>
              </w:rPr>
              <w:t>8.09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991" w:type="dxa"/>
            <w:gridSpan w:val="2"/>
            <w:vAlign w:val="top"/>
          </w:tcPr>
          <w:p>
            <w:pPr>
              <w:pStyle w:val="6"/>
              <w:spacing w:before="156" w:line="219" w:lineRule="auto"/>
              <w:ind w:left="1275"/>
            </w:pPr>
            <w:r>
              <w:rPr>
                <w:spacing w:val="-3"/>
              </w:rPr>
              <w:t>均值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10" w:line="183" w:lineRule="auto"/>
              <w:ind w:left="603"/>
            </w:pPr>
            <w:r>
              <w:rPr>
                <w:spacing w:val="-3"/>
              </w:rPr>
              <w:t>8.3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09" w:line="184" w:lineRule="auto"/>
              <w:ind w:left="616"/>
            </w:pPr>
            <w:r>
              <w:rPr>
                <w:spacing w:val="-2"/>
              </w:rPr>
              <w:t>8.18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09" w:line="184" w:lineRule="auto"/>
              <w:ind w:left="347"/>
            </w:pPr>
            <w:r>
              <w:rPr>
                <w:spacing w:val="-2"/>
              </w:rPr>
              <w:t>-1.4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74" w:line="235" w:lineRule="auto"/>
              <w:ind w:left="239"/>
            </w:pPr>
            <w:r>
              <w:rPr>
                <w:spacing w:val="-3"/>
              </w:rPr>
              <w:t>&lt;±12%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156" w:line="219" w:lineRule="auto"/>
              <w:ind w:left="35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991" w:type="dxa"/>
            <w:gridSpan w:val="2"/>
            <w:vAlign w:val="top"/>
          </w:tcPr>
          <w:p>
            <w:pPr>
              <w:pStyle w:val="6"/>
              <w:spacing w:before="158" w:line="220" w:lineRule="auto"/>
              <w:ind w:left="695"/>
            </w:pPr>
            <w:r>
              <w:rPr>
                <w:spacing w:val="15"/>
              </w:rPr>
              <w:t>平均流量(m³/h)</w:t>
            </w:r>
          </w:p>
        </w:tc>
        <w:tc>
          <w:tcPr>
            <w:tcW w:w="1548" w:type="dxa"/>
            <w:vAlign w:val="top"/>
          </w:tcPr>
          <w:p>
            <w:pPr>
              <w:pStyle w:val="6"/>
              <w:spacing w:before="211" w:line="183" w:lineRule="auto"/>
              <w:ind w:left="454"/>
            </w:pPr>
            <w:r>
              <w:rPr>
                <w:spacing w:val="-2"/>
              </w:rPr>
              <w:t>362995</w:t>
            </w:r>
          </w:p>
        </w:tc>
        <w:tc>
          <w:tcPr>
            <w:tcW w:w="1668" w:type="dxa"/>
            <w:vAlign w:val="top"/>
          </w:tcPr>
          <w:p>
            <w:pPr>
              <w:pStyle w:val="6"/>
              <w:spacing w:before="211" w:line="183" w:lineRule="auto"/>
              <w:ind w:left="515"/>
            </w:pPr>
            <w:r>
              <w:rPr>
                <w:spacing w:val="-2"/>
              </w:rPr>
              <w:t>359498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line="225" w:lineRule="exact"/>
        <w:rPr>
          <w:sz w:val="19"/>
        </w:rPr>
      </w:pPr>
    </w:p>
    <w:p>
      <w:pPr>
        <w:spacing w:line="225" w:lineRule="exact"/>
        <w:rPr>
          <w:sz w:val="19"/>
          <w:szCs w:val="19"/>
        </w:rPr>
        <w:sectPr>
          <w:headerReference r:id="rId25" w:type="default"/>
          <w:footerReference r:id="rId26" w:type="default"/>
          <w:pgSz w:w="11900" w:h="16840"/>
          <w:pgMar w:top="1252" w:right="1055" w:bottom="1280" w:left="1264" w:header="1040" w:footer="908" w:gutter="0"/>
          <w:cols w:space="720" w:num="1"/>
        </w:sectPr>
      </w:pPr>
    </w:p>
    <w:p>
      <w:pPr>
        <w:pStyle w:val="2"/>
        <w:spacing w:line="386" w:lineRule="auto"/>
      </w:pPr>
    </w:p>
    <w:p>
      <w:pPr>
        <w:spacing w:before="85" w:line="220" w:lineRule="auto"/>
        <w:ind w:left="3038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b/>
          <w:bCs/>
          <w:spacing w:val="-4"/>
          <w:sz w:val="26"/>
          <w:szCs w:val="26"/>
        </w:rPr>
        <w:t>表7-3温度比对监测结果一览表</w:t>
      </w:r>
    </w:p>
    <w:p>
      <w:pPr>
        <w:spacing w:line="75" w:lineRule="auto"/>
        <w:rPr>
          <w:rFonts w:ascii="Arial"/>
          <w:sz w:val="2"/>
        </w:rPr>
      </w:pPr>
    </w:p>
    <w:tbl>
      <w:tblPr>
        <w:tblStyle w:val="5"/>
        <w:tblW w:w="95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1718"/>
        <w:gridCol w:w="1448"/>
        <w:gridCol w:w="1968"/>
        <w:gridCol w:w="1169"/>
        <w:gridCol w:w="1079"/>
        <w:gridCol w:w="11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569" w:type="dxa"/>
            <w:gridSpan w:val="7"/>
            <w:vAlign w:val="top"/>
          </w:tcPr>
          <w:p>
            <w:pPr>
              <w:pStyle w:val="6"/>
              <w:spacing w:before="211" w:line="218" w:lineRule="auto"/>
              <w:ind w:left="11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121" w:line="225" w:lineRule="auto"/>
              <w:ind w:left="235" w:right="22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57" w:line="246" w:lineRule="auto"/>
              <w:ind w:left="251" w:right="22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09" w:line="219" w:lineRule="auto"/>
              <w:ind w:left="21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260" w:line="183" w:lineRule="auto"/>
              <w:ind w:left="375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ZL-LSI-L2000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13" w:line="224" w:lineRule="auto"/>
              <w:ind w:left="37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82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68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62" w:line="257" w:lineRule="auto"/>
              <w:ind w:left="135" w:right="14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70" w:line="253" w:lineRule="auto"/>
              <w:ind w:left="150" w:right="16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低浓度自动烟尘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烟气综合测试仪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20" w:line="219" w:lineRule="auto"/>
              <w:ind w:left="21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79" w:line="249" w:lineRule="auto"/>
              <w:ind w:left="475" w:right="46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ZR</w:t>
            </w:r>
            <w:r>
              <w:rPr>
                <w:spacing w:val="1"/>
                <w:sz w:val="20"/>
                <w:szCs w:val="20"/>
              </w:rPr>
              <w:t>-3260D型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24" w:line="224" w:lineRule="auto"/>
              <w:ind w:left="37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182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68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21" w:line="219" w:lineRule="auto"/>
              <w:ind w:left="13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21" w:line="220" w:lineRule="auto"/>
              <w:ind w:left="25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31" w:line="271" w:lineRule="auto"/>
              <w:ind w:left="512" w:right="334" w:hanging="19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57" w:line="225" w:lineRule="auto"/>
              <w:ind w:left="544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C</w:t>
            </w:r>
            <w:r>
              <w:rPr>
                <w:spacing w:val="-25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E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M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S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5"/>
                <w:sz w:val="20"/>
                <w:szCs w:val="20"/>
              </w:rPr>
              <w:t>法</w:t>
            </w:r>
          </w:p>
          <w:p>
            <w:pPr>
              <w:pStyle w:val="6"/>
              <w:spacing w:before="82" w:line="217" w:lineRule="auto"/>
              <w:ind w:left="775"/>
              <w:rPr>
                <w:sz w:val="20"/>
                <w:szCs w:val="20"/>
              </w:rPr>
            </w:pP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53" w:line="261" w:lineRule="auto"/>
              <w:ind w:left="376" w:right="171" w:hanging="199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绝对误差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11"/>
                <w:sz w:val="20"/>
                <w:szCs w:val="20"/>
              </w:rPr>
              <w:t>(℃)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21" w:line="219" w:lineRule="auto"/>
              <w:ind w:left="13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103" w:type="dxa"/>
            <w:vAlign w:val="top"/>
          </w:tcPr>
          <w:p>
            <w:pPr>
              <w:pStyle w:val="6"/>
              <w:spacing w:before="221" w:line="220" w:lineRule="auto"/>
              <w:ind w:left="14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62" w:line="184" w:lineRule="auto"/>
              <w:ind w:left="4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32" w:line="239" w:lineRule="auto"/>
              <w:ind w:left="3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14:36~15:04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63" w:line="183" w:lineRule="auto"/>
              <w:ind w:left="51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52.0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263" w:line="183" w:lineRule="auto"/>
              <w:ind w:left="7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52.97</w:t>
            </w:r>
          </w:p>
        </w:tc>
        <w:tc>
          <w:tcPr>
            <w:tcW w:w="116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74" w:line="183" w:lineRule="auto"/>
              <w:ind w:left="4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43" w:line="239" w:lineRule="auto"/>
              <w:ind w:left="3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15:13~15:41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73" w:line="184" w:lineRule="auto"/>
              <w:ind w:left="51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51.7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274" w:line="183" w:lineRule="auto"/>
              <w:ind w:left="7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52.49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65" w:line="183" w:lineRule="auto"/>
              <w:ind w:left="4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34" w:line="239" w:lineRule="auto"/>
              <w:ind w:left="3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15:51~16:19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64" w:line="184" w:lineRule="auto"/>
              <w:ind w:left="51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51.5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265" w:line="183" w:lineRule="auto"/>
              <w:ind w:left="7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52.47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76" w:line="183" w:lineRule="auto"/>
              <w:ind w:left="4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45" w:line="239" w:lineRule="auto"/>
              <w:ind w:left="3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16:28~16:56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76" w:line="183" w:lineRule="auto"/>
              <w:ind w:left="51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52.3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275" w:line="184" w:lineRule="auto"/>
              <w:ind w:left="7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53.19</w:t>
            </w:r>
          </w:p>
        </w:tc>
        <w:tc>
          <w:tcPr>
            <w:tcW w:w="11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84" w:type="dxa"/>
            <w:vAlign w:val="top"/>
          </w:tcPr>
          <w:p>
            <w:pPr>
              <w:pStyle w:val="6"/>
              <w:spacing w:before="268" w:line="182" w:lineRule="auto"/>
              <w:ind w:left="48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18" w:type="dxa"/>
            <w:vAlign w:val="top"/>
          </w:tcPr>
          <w:p>
            <w:pPr>
              <w:pStyle w:val="6"/>
              <w:spacing w:before="235" w:line="239" w:lineRule="auto"/>
              <w:ind w:left="30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17:05~17:33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66" w:line="184" w:lineRule="auto"/>
              <w:ind w:left="51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51.3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267" w:line="183" w:lineRule="auto"/>
              <w:ind w:left="7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52.26</w:t>
            </w:r>
          </w:p>
        </w:tc>
        <w:tc>
          <w:tcPr>
            <w:tcW w:w="11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2802" w:type="dxa"/>
            <w:gridSpan w:val="2"/>
            <w:vAlign w:val="top"/>
          </w:tcPr>
          <w:p>
            <w:pPr>
              <w:pStyle w:val="6"/>
              <w:spacing w:before="227" w:line="219" w:lineRule="auto"/>
              <w:ind w:left="1185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277" w:line="184" w:lineRule="auto"/>
              <w:ind w:left="51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51.8</w:t>
            </w:r>
          </w:p>
        </w:tc>
        <w:tc>
          <w:tcPr>
            <w:tcW w:w="1968" w:type="dxa"/>
            <w:vAlign w:val="top"/>
          </w:tcPr>
          <w:p>
            <w:pPr>
              <w:pStyle w:val="6"/>
              <w:spacing w:before="278" w:line="183" w:lineRule="auto"/>
              <w:ind w:left="725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52.68</w:t>
            </w:r>
          </w:p>
        </w:tc>
        <w:tc>
          <w:tcPr>
            <w:tcW w:w="1169" w:type="dxa"/>
            <w:vAlign w:val="top"/>
          </w:tcPr>
          <w:p>
            <w:pPr>
              <w:pStyle w:val="6"/>
              <w:spacing w:before="278" w:line="183" w:lineRule="auto"/>
              <w:ind w:left="42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0.9</w:t>
            </w:r>
          </w:p>
        </w:tc>
        <w:tc>
          <w:tcPr>
            <w:tcW w:w="1079" w:type="dxa"/>
            <w:vAlign w:val="top"/>
          </w:tcPr>
          <w:p>
            <w:pPr>
              <w:pStyle w:val="6"/>
              <w:spacing w:before="244" w:line="235" w:lineRule="auto"/>
              <w:ind w:left="23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&lt;±3℃</w:t>
            </w:r>
          </w:p>
        </w:tc>
        <w:tc>
          <w:tcPr>
            <w:tcW w:w="1103" w:type="dxa"/>
            <w:vAlign w:val="top"/>
          </w:tcPr>
          <w:p>
            <w:pPr>
              <w:pStyle w:val="6"/>
              <w:spacing w:before="227" w:line="219" w:lineRule="auto"/>
              <w:ind w:left="34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符合</w:t>
            </w:r>
          </w:p>
        </w:tc>
      </w:tr>
    </w:tbl>
    <w:p>
      <w:pPr>
        <w:spacing w:before="262" w:line="220" w:lineRule="auto"/>
        <w:ind w:left="293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表7-4颗粒物比对监测结果一览表</w:t>
      </w:r>
    </w:p>
    <w:p>
      <w:pPr>
        <w:spacing w:line="29" w:lineRule="exact"/>
      </w:pPr>
    </w:p>
    <w:tbl>
      <w:tblPr>
        <w:tblStyle w:val="5"/>
        <w:tblW w:w="9569" w:type="dxa"/>
        <w:tblInd w:w="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1838"/>
        <w:gridCol w:w="1238"/>
        <w:gridCol w:w="1738"/>
        <w:gridCol w:w="1139"/>
        <w:gridCol w:w="1258"/>
        <w:gridCol w:w="12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569" w:type="dxa"/>
            <w:gridSpan w:val="7"/>
            <w:vAlign w:val="top"/>
          </w:tcPr>
          <w:p>
            <w:pPr>
              <w:pStyle w:val="6"/>
              <w:spacing w:before="211" w:line="218" w:lineRule="auto"/>
              <w:ind w:left="85"/>
            </w:pPr>
            <w:r>
              <w:rPr>
                <w:spacing w:val="-1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43" w:line="187" w:lineRule="auto"/>
              <w:ind w:left="235" w:right="23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39" w:line="233" w:lineRule="auto"/>
              <w:ind w:left="281" w:right="25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199" w:line="219" w:lineRule="auto"/>
              <w:ind w:left="8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08" w:line="227" w:lineRule="auto"/>
              <w:ind w:left="235"/>
            </w:pPr>
            <w:r>
              <w:t>SGEP</w:t>
            </w:r>
            <w:r>
              <w:rPr>
                <w:spacing w:val="2"/>
              </w:rPr>
              <w:t>-300</w:t>
            </w:r>
            <w:r>
              <w:t>PM</w:t>
            </w:r>
            <w:r>
              <w:rPr>
                <w:spacing w:val="2"/>
              </w:rPr>
              <w:t>型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04" w:line="224" w:lineRule="auto"/>
              <w:ind w:left="356"/>
            </w:pPr>
            <w:r>
              <w:rPr>
                <w:spacing w:val="3"/>
              </w:rPr>
              <w:t>原理</w:t>
            </w:r>
          </w:p>
        </w:tc>
        <w:tc>
          <w:tcPr>
            <w:tcW w:w="2492" w:type="dxa"/>
            <w:gridSpan w:val="2"/>
            <w:vAlign w:val="top"/>
          </w:tcPr>
          <w:p>
            <w:pPr>
              <w:pStyle w:val="6"/>
              <w:spacing w:before="199" w:line="219" w:lineRule="auto"/>
              <w:ind w:left="188"/>
            </w:pPr>
            <w:r>
              <w:rPr>
                <w:spacing w:val="-1"/>
              </w:rPr>
              <w:t>抽取式激光前向散射法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81" w:line="219" w:lineRule="auto"/>
              <w:ind w:left="135" w:right="14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50" w:line="250" w:lineRule="auto"/>
              <w:ind w:left="171" w:right="194"/>
            </w:pPr>
            <w:r>
              <w:rPr>
                <w:spacing w:val="-2"/>
              </w:rPr>
              <w:t>低浓度自动烟尘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烟气综合测试仪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10" w:line="219" w:lineRule="auto"/>
              <w:ind w:left="8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59" w:line="246" w:lineRule="auto"/>
              <w:ind w:left="335" w:right="329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KLH-15-305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15" w:line="224" w:lineRule="auto"/>
              <w:ind w:left="356"/>
            </w:pPr>
            <w:r>
              <w:rPr>
                <w:spacing w:val="3"/>
              </w:rPr>
              <w:t>原理</w:t>
            </w:r>
          </w:p>
        </w:tc>
        <w:tc>
          <w:tcPr>
            <w:tcW w:w="2492" w:type="dxa"/>
            <w:gridSpan w:val="2"/>
            <w:vAlign w:val="top"/>
          </w:tcPr>
          <w:p>
            <w:pPr>
              <w:pStyle w:val="6"/>
              <w:spacing w:before="217" w:line="225" w:lineRule="auto"/>
              <w:ind w:left="928"/>
            </w:pPr>
            <w:r>
              <w:rPr>
                <w:spacing w:val="-3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11" w:line="219" w:lineRule="auto"/>
              <w:ind w:left="135"/>
            </w:pPr>
            <w:r>
              <w:rPr>
                <w:spacing w:val="3"/>
              </w:rPr>
              <w:t>样品编号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12" w:line="220" w:lineRule="auto"/>
              <w:ind w:left="17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83" w:line="213" w:lineRule="auto"/>
              <w:ind w:left="193" w:right="20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99" w:line="206" w:lineRule="auto"/>
              <w:ind w:left="444" w:right="425" w:hanging="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104" w:line="217" w:lineRule="auto"/>
              <w:ind w:left="147" w:right="13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211" w:line="219" w:lineRule="auto"/>
              <w:ind w:left="208"/>
            </w:pPr>
            <w:r>
              <w:rPr>
                <w:spacing w:val="-2"/>
              </w:rPr>
              <w:t>考核指标</w:t>
            </w:r>
          </w:p>
        </w:tc>
        <w:tc>
          <w:tcPr>
            <w:tcW w:w="1234" w:type="dxa"/>
            <w:vAlign w:val="top"/>
          </w:tcPr>
          <w:p>
            <w:pPr>
              <w:pStyle w:val="6"/>
              <w:spacing w:before="212" w:line="220" w:lineRule="auto"/>
              <w:ind w:left="19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65" w:line="184" w:lineRule="auto"/>
              <w:ind w:left="495"/>
            </w:pPr>
            <w:r>
              <w:t>1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33" w:line="239" w:lineRule="auto"/>
              <w:ind w:left="331"/>
            </w:pPr>
            <w:r>
              <w:rPr>
                <w:spacing w:val="-2"/>
              </w:rPr>
              <w:t>14:36~15:04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66" w:line="183" w:lineRule="auto"/>
              <w:ind w:left="453"/>
            </w:pPr>
            <w:r>
              <w:rPr>
                <w:spacing w:val="-3"/>
              </w:rPr>
              <w:t>3.7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65" w:line="184" w:lineRule="auto"/>
              <w:ind w:left="655"/>
            </w:pPr>
            <w:r>
              <w:rPr>
                <w:spacing w:val="-5"/>
              </w:rPr>
              <w:t>1.92</w:t>
            </w:r>
          </w:p>
        </w:tc>
        <w:tc>
          <w:tcPr>
            <w:tcW w:w="113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67" w:line="183" w:lineRule="auto"/>
              <w:ind w:left="495"/>
            </w:pPr>
            <w:r>
              <w:t>2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34" w:line="239" w:lineRule="auto"/>
              <w:ind w:left="331"/>
            </w:pPr>
            <w:r>
              <w:rPr>
                <w:spacing w:val="-2"/>
              </w:rPr>
              <w:t>15:13~15:41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66" w:line="184" w:lineRule="auto"/>
              <w:ind w:left="453"/>
            </w:pPr>
            <w:r>
              <w:rPr>
                <w:spacing w:val="-3"/>
              </w:rPr>
              <w:t>3.1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66" w:line="184" w:lineRule="auto"/>
              <w:ind w:left="655"/>
            </w:pPr>
            <w:r>
              <w:rPr>
                <w:spacing w:val="-5"/>
              </w:rPr>
              <w:t>1.92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68" w:line="183" w:lineRule="auto"/>
              <w:ind w:left="495"/>
            </w:pPr>
            <w:r>
              <w:t>3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35" w:line="239" w:lineRule="auto"/>
              <w:ind w:left="331"/>
            </w:pPr>
            <w:r>
              <w:rPr>
                <w:spacing w:val="-2"/>
              </w:rPr>
              <w:t>15:51~16:19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68" w:line="183" w:lineRule="auto"/>
              <w:ind w:left="453"/>
            </w:pPr>
            <w:r>
              <w:rPr>
                <w:spacing w:val="-2"/>
              </w:rPr>
              <w:t>4.0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67" w:line="184" w:lineRule="auto"/>
              <w:ind w:left="655"/>
            </w:pPr>
            <w:r>
              <w:rPr>
                <w:spacing w:val="-5"/>
              </w:rPr>
              <w:t>1.94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69" w:line="183" w:lineRule="auto"/>
              <w:ind w:left="495"/>
            </w:pPr>
            <w:r>
              <w:t>4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36" w:line="239" w:lineRule="auto"/>
              <w:ind w:left="331"/>
            </w:pPr>
            <w:r>
              <w:rPr>
                <w:spacing w:val="-2"/>
              </w:rPr>
              <w:t>16:28~16:56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69" w:line="183" w:lineRule="auto"/>
              <w:ind w:left="453"/>
            </w:pPr>
            <w:r>
              <w:rPr>
                <w:spacing w:val="-3"/>
              </w:rPr>
              <w:t>3.3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68" w:line="184" w:lineRule="auto"/>
              <w:ind w:left="655"/>
            </w:pPr>
            <w:r>
              <w:rPr>
                <w:spacing w:val="-5"/>
              </w:rPr>
              <w:t>1.93</w:t>
            </w:r>
          </w:p>
        </w:tc>
        <w:tc>
          <w:tcPr>
            <w:tcW w:w="113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71" w:line="182" w:lineRule="auto"/>
              <w:ind w:left="495"/>
            </w:pPr>
            <w:r>
              <w:t>5</w:t>
            </w:r>
          </w:p>
        </w:tc>
        <w:tc>
          <w:tcPr>
            <w:tcW w:w="1838" w:type="dxa"/>
            <w:vAlign w:val="top"/>
          </w:tcPr>
          <w:p>
            <w:pPr>
              <w:pStyle w:val="6"/>
              <w:spacing w:before="237" w:line="239" w:lineRule="auto"/>
              <w:ind w:left="331"/>
            </w:pPr>
            <w:r>
              <w:rPr>
                <w:spacing w:val="-2"/>
              </w:rPr>
              <w:t>17:05~17:33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70" w:line="183" w:lineRule="auto"/>
              <w:ind w:left="453"/>
            </w:pPr>
            <w:r>
              <w:rPr>
                <w:spacing w:val="-3"/>
              </w:rPr>
              <w:t>3.8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69" w:line="184" w:lineRule="auto"/>
              <w:ind w:left="655"/>
            </w:pPr>
            <w:r>
              <w:rPr>
                <w:spacing w:val="-5"/>
              </w:rPr>
              <w:t>1.91</w:t>
            </w:r>
          </w:p>
        </w:tc>
        <w:tc>
          <w:tcPr>
            <w:tcW w:w="113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5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962" w:type="dxa"/>
            <w:gridSpan w:val="2"/>
            <w:vAlign w:val="top"/>
          </w:tcPr>
          <w:p>
            <w:pPr>
              <w:pStyle w:val="6"/>
              <w:spacing w:before="217" w:line="219" w:lineRule="auto"/>
              <w:ind w:left="1265"/>
            </w:pPr>
            <w:r>
              <w:rPr>
                <w:spacing w:val="-3"/>
              </w:rPr>
              <w:t>均值</w:t>
            </w:r>
          </w:p>
        </w:tc>
        <w:tc>
          <w:tcPr>
            <w:tcW w:w="1238" w:type="dxa"/>
            <w:vAlign w:val="top"/>
          </w:tcPr>
          <w:p>
            <w:pPr>
              <w:pStyle w:val="6"/>
              <w:spacing w:before="271" w:line="183" w:lineRule="auto"/>
              <w:ind w:left="453"/>
            </w:pPr>
            <w:r>
              <w:rPr>
                <w:spacing w:val="-3"/>
              </w:rPr>
              <w:t>3.6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70" w:line="184" w:lineRule="auto"/>
              <w:ind w:left="655"/>
            </w:pPr>
            <w:r>
              <w:rPr>
                <w:spacing w:val="-5"/>
              </w:rPr>
              <w:t>1.92</w:t>
            </w:r>
          </w:p>
        </w:tc>
        <w:tc>
          <w:tcPr>
            <w:tcW w:w="1139" w:type="dxa"/>
            <w:vAlign w:val="top"/>
          </w:tcPr>
          <w:p>
            <w:pPr>
              <w:pStyle w:val="6"/>
              <w:spacing w:before="270" w:line="184" w:lineRule="auto"/>
              <w:ind w:left="356"/>
            </w:pPr>
            <w:r>
              <w:rPr>
                <w:spacing w:val="-2"/>
              </w:rPr>
              <w:t>-1.7</w:t>
            </w:r>
          </w:p>
        </w:tc>
        <w:tc>
          <w:tcPr>
            <w:tcW w:w="1258" w:type="dxa"/>
            <w:vAlign w:val="top"/>
          </w:tcPr>
          <w:p>
            <w:pPr>
              <w:pStyle w:val="6"/>
              <w:spacing w:before="210" w:line="214" w:lineRule="auto"/>
              <w:ind w:left="97"/>
            </w:pPr>
            <w:r>
              <w:rPr>
                <w:spacing w:val="-2"/>
              </w:rPr>
              <w:t>&lt;±5mg/m³</w:t>
            </w:r>
          </w:p>
        </w:tc>
        <w:tc>
          <w:tcPr>
            <w:tcW w:w="1234" w:type="dxa"/>
            <w:vAlign w:val="top"/>
          </w:tcPr>
          <w:p>
            <w:pPr>
              <w:pStyle w:val="6"/>
              <w:spacing w:before="217" w:line="219" w:lineRule="auto"/>
              <w:ind w:left="400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  <w:spacing w:line="164" w:lineRule="exact"/>
        <w:rPr>
          <w:sz w:val="14"/>
        </w:rPr>
      </w:pPr>
    </w:p>
    <w:p>
      <w:pPr>
        <w:spacing w:line="164" w:lineRule="exact"/>
        <w:rPr>
          <w:sz w:val="14"/>
          <w:szCs w:val="14"/>
        </w:rPr>
        <w:sectPr>
          <w:headerReference r:id="rId27" w:type="default"/>
          <w:footerReference r:id="rId28" w:type="default"/>
          <w:pgSz w:w="11900" w:h="16840"/>
          <w:pgMar w:top="1304" w:right="1055" w:bottom="1270" w:left="1254" w:header="1079" w:footer="886" w:gutter="0"/>
          <w:cols w:space="720" w:num="1"/>
        </w:sectPr>
      </w:pPr>
    </w:p>
    <w:p>
      <w:pPr>
        <w:pStyle w:val="2"/>
        <w:spacing w:line="335" w:lineRule="auto"/>
      </w:pPr>
    </w:p>
    <w:p>
      <w:pPr>
        <w:pStyle w:val="2"/>
        <w:spacing w:line="336" w:lineRule="auto"/>
      </w:pPr>
    </w:p>
    <w:p>
      <w:pPr>
        <w:pStyle w:val="2"/>
        <w:spacing w:line="4640" w:lineRule="exact"/>
        <w:ind w:firstLine="654"/>
      </w:pPr>
      <w:r>
        <w:rPr>
          <w:position w:val="-92"/>
        </w:rPr>
        <w:pict>
          <v:group id="_x0000_s1034" o:spid="_x0000_s1034" o:spt="203" style="height:232.05pt;width:434.5pt;" coordsize="8690,4641">
            <o:lock v:ext="edit" aspectratio="f"/>
            <v:shape id="_x0000_s1035" o:spid="_x0000_s1035" o:spt="75" alt="" type="#_x0000_t75" style="position:absolute;left:0;top:0;height:4641;width:8690;" filled="f" o:preferrelative="t" stroked="f" coordsize="21600,21600">
              <v:path/>
              <v:fill on="f" focussize="0,0"/>
              <v:stroke on="f"/>
              <v:imagedata r:id="rId58" o:title=""/>
              <o:lock v:ext="edit" aspectratio="t"/>
            </v:shape>
            <v:shape id="_x0000_s1036" o:spid="_x0000_s1036" o:spt="202" type="#_x0000_t202" style="position:absolute;left:53;top:138;height:3073;width:854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16" w:lineRule="auto"/>
                      <w:ind w:left="7876" w:right="20" w:hanging="250"/>
                      <w:rPr>
                        <w:rFonts w:ascii="Arial" w:hAnsi="Arial" w:eastAsia="Arial" w:cs="Arial"/>
                        <w:sz w:val="24"/>
                        <w:szCs w:val="24"/>
                      </w:rPr>
                    </w:pPr>
                    <w:bookmarkStart w:id="24" w:name="bookmark14"/>
                    <w:bookmarkEnd w:id="24"/>
                    <w:r>
                      <w:rPr>
                        <w:rFonts w:ascii="黑体" w:hAnsi="黑体" w:eastAsia="黑体" w:cs="黑体"/>
                        <w:spacing w:val="-15"/>
                        <w:sz w:val="24"/>
                        <w:szCs w:val="24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hAnsi="Arial" w:eastAsia="Arial" w:cs="Arial"/>
                        <w:spacing w:val="-1"/>
                        <w:sz w:val="24"/>
                        <w:szCs w:val="24"/>
                      </w:rPr>
                      <w:t>40m</w:t>
                    </w:r>
                  </w:p>
                  <w:p>
                    <w:pPr>
                      <w:spacing w:before="330"/>
                      <w:ind w:left="6596"/>
                      <w:rPr>
                        <w:rFonts w:ascii="宋体" w:hAnsi="宋体" w:eastAsia="宋体" w:cs="宋体"/>
                        <w:sz w:val="35"/>
                        <w:szCs w:val="35"/>
                      </w:rPr>
                    </w:pPr>
                    <w:r>
                      <w:rPr>
                        <w:rFonts w:ascii="宋体" w:hAnsi="宋体" w:eastAsia="宋体" w:cs="宋体"/>
                        <w:sz w:val="35"/>
                        <w:szCs w:val="35"/>
                      </w:rPr>
                      <w:t>@</w:t>
                    </w:r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188" w:lineRule="auto"/>
                      <w:ind w:left="7696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4"/>
                        <w:szCs w:val="24"/>
                      </w:rPr>
                      <w:t>g=4.6m</w:t>
                    </w:r>
                  </w:p>
                  <w:p>
                    <w:pPr>
                      <w:spacing w:before="4" w:line="222" w:lineRule="auto"/>
                      <w:ind w:left="20"/>
                      <w:rPr>
                        <w:rFonts w:ascii="黑体" w:hAnsi="黑体" w:eastAsia="黑体" w:cs="黑体"/>
                        <w:sz w:val="24"/>
                        <w:szCs w:val="24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-5"/>
                        <w:sz w:val="24"/>
                        <w:szCs w:val="24"/>
                      </w:rPr>
                      <w:t>废气</w:t>
                    </w:r>
                  </w:p>
                  <w:p>
                    <w:pPr>
                      <w:spacing w:before="59" w:line="188" w:lineRule="auto"/>
                      <w:ind w:left="5486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4"/>
                        <w:szCs w:val="24"/>
                      </w:rPr>
                      <w:t>24.0m</w:t>
                    </w:r>
                  </w:p>
                  <w:p>
                    <w:pPr>
                      <w:spacing w:before="68" w:line="222" w:lineRule="auto"/>
                      <w:ind w:left="2220"/>
                      <w:rPr>
                        <w:rFonts w:ascii="黑体" w:hAnsi="黑体" w:eastAsia="黑体" w:cs="黑体"/>
                        <w:sz w:val="24"/>
                        <w:szCs w:val="24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16"/>
                        <w:sz w:val="24"/>
                        <w:szCs w:val="24"/>
                      </w:rPr>
                      <w:t>布袋</w:t>
                    </w:r>
                  </w:p>
                  <w:p>
                    <w:pPr>
                      <w:spacing w:before="23" w:line="222" w:lineRule="auto"/>
                      <w:ind w:left="2106"/>
                      <w:rPr>
                        <w:rFonts w:ascii="黑体" w:hAnsi="黑体" w:eastAsia="黑体" w:cs="黑体"/>
                        <w:sz w:val="24"/>
                        <w:szCs w:val="24"/>
                      </w:rPr>
                    </w:pPr>
                    <w:r>
                      <w:rPr>
                        <w:rFonts w:ascii="黑体" w:hAnsi="黑体" w:eastAsia="黑体" w:cs="黑体"/>
                        <w:spacing w:val="13"/>
                        <w:sz w:val="24"/>
                        <w:szCs w:val="24"/>
                      </w:rPr>
                      <w:t>除尘器</w:t>
                    </w:r>
                  </w:p>
                </w:txbxContent>
              </v:textbox>
            </v:shape>
            <v:shape id="_x0000_s1037" o:spid="_x0000_s1037" o:spt="202" type="#_x0000_t202" style="position:absolute;left:5469;top:532;height:207;width:619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6"/>
                        <w:sz w:val="24"/>
                        <w:szCs w:val="24"/>
                      </w:rPr>
                      <w:t>10.0m</w:t>
                    </w:r>
                  </w:p>
                </w:txbxContent>
              </v:textbox>
            </v:shape>
            <v:shape id="_x0000_s1038" o:spid="_x0000_s1038" o:spt="202" type="#_x0000_t202" style="position:absolute;left:7360;top:549;height:220;width:15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9" w:line="232" w:lineRule="auto"/>
                      <w:jc w:val="right"/>
                      <w:rPr>
                        <w:rFonts w:ascii="宋体" w:hAnsi="宋体" w:eastAsia="宋体" w:cs="宋体"/>
                        <w:sz w:val="18"/>
                        <w:szCs w:val="18"/>
                      </w:rPr>
                    </w:pPr>
                    <w:r>
                      <w:rPr>
                        <w:rFonts w:ascii="宋体" w:hAnsi="宋体" w:eastAsia="宋体" w:cs="宋体"/>
                        <w:color w:val="FFFFFF"/>
                        <w:spacing w:val="-8"/>
                        <w:w w:val="67"/>
                        <w:sz w:val="18"/>
                        <w:szCs w:val="18"/>
                      </w:rPr>
                      <w:t>业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253" w:lineRule="auto"/>
      </w:pPr>
    </w:p>
    <w:p>
      <w:pPr>
        <w:pStyle w:val="2"/>
        <w:spacing w:line="253" w:lineRule="auto"/>
      </w:pPr>
    </w:p>
    <w:p>
      <w:pPr>
        <w:spacing w:before="78" w:line="220" w:lineRule="auto"/>
        <w:ind w:left="319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5"/>
          <w:sz w:val="24"/>
          <w:szCs w:val="24"/>
        </w:rPr>
        <w:t>图</w:t>
      </w:r>
      <w:r>
        <w:rPr>
          <w:rFonts w:ascii="宋体" w:hAnsi="宋体" w:eastAsia="宋体" w:cs="宋体"/>
          <w:spacing w:val="-5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4"/>
          <w:szCs w:val="24"/>
        </w:rPr>
        <w:t>3</w:t>
      </w:r>
      <w:r>
        <w:rPr>
          <w:rFonts w:ascii="宋体" w:hAnsi="宋体" w:eastAsia="宋体" w:cs="宋体"/>
          <w:spacing w:val="6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5"/>
          <w:sz w:val="24"/>
          <w:szCs w:val="24"/>
        </w:rPr>
        <w:t>新增出铁场废气监测点位图</w:t>
      </w:r>
    </w:p>
    <w:p>
      <w:pPr>
        <w:spacing w:before="225" w:line="219" w:lineRule="auto"/>
        <w:ind w:left="249"/>
        <w:outlineLvl w:val="0"/>
        <w:rPr>
          <w:rFonts w:ascii="宋体" w:hAnsi="宋体" w:eastAsia="宋体" w:cs="宋体"/>
          <w:sz w:val="30"/>
          <w:szCs w:val="30"/>
        </w:rPr>
      </w:pPr>
      <w:bookmarkStart w:id="21" w:name="bookmark9"/>
      <w:bookmarkEnd w:id="21"/>
      <w:r>
        <w:rPr>
          <w:rFonts w:ascii="宋体" w:hAnsi="宋体" w:eastAsia="宋体" w:cs="宋体"/>
          <w:b/>
          <w:bCs/>
          <w:spacing w:val="1"/>
          <w:sz w:val="30"/>
          <w:szCs w:val="30"/>
        </w:rPr>
        <w:t>八、热风炉比对监测结果(7月22日)</w:t>
      </w:r>
    </w:p>
    <w:p>
      <w:pPr>
        <w:spacing w:before="242" w:line="431" w:lineRule="auto"/>
        <w:ind w:left="245" w:right="305" w:firstLine="48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热风炉在线监测设备比对监测结果见表8-1、8-2、8-3、8-4</w:t>
      </w:r>
      <w:r>
        <w:rPr>
          <w:rFonts w:ascii="宋体" w:hAnsi="宋体" w:eastAsia="宋体" w:cs="宋体"/>
          <w:spacing w:val="-6"/>
          <w:sz w:val="24"/>
          <w:szCs w:val="24"/>
        </w:rPr>
        <w:t>、8-5、8-6、8-7,监测点位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9"/>
          <w:sz w:val="24"/>
          <w:szCs w:val="24"/>
        </w:rPr>
        <w:t>见图4。</w:t>
      </w:r>
    </w:p>
    <w:p>
      <w:pPr>
        <w:spacing w:line="220" w:lineRule="auto"/>
        <w:ind w:left="320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表8-1湿度比对监测结果一览表</w:t>
      </w:r>
    </w:p>
    <w:p>
      <w:pPr>
        <w:spacing w:line="29" w:lineRule="exact"/>
      </w:pPr>
    </w:p>
    <w:tbl>
      <w:tblPr>
        <w:tblStyle w:val="5"/>
        <w:tblW w:w="98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2198"/>
        <w:gridCol w:w="1358"/>
        <w:gridCol w:w="1568"/>
        <w:gridCol w:w="1129"/>
        <w:gridCol w:w="1119"/>
        <w:gridCol w:w="11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9889" w:type="dxa"/>
            <w:gridSpan w:val="7"/>
            <w:vAlign w:val="top"/>
          </w:tcPr>
          <w:p>
            <w:pPr>
              <w:pStyle w:val="6"/>
              <w:spacing w:before="171" w:line="218" w:lineRule="auto"/>
              <w:ind w:left="94"/>
            </w:pPr>
            <w:r>
              <w:rPr>
                <w:spacing w:val="-1"/>
              </w:rPr>
              <w:t>湿度CMS比对监测与评估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142" w:line="201" w:lineRule="auto"/>
              <w:ind w:left="384" w:right="375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8" w:line="264" w:lineRule="auto"/>
              <w:ind w:left="461" w:right="43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0" w:line="221" w:lineRule="auto"/>
              <w:ind w:left="464"/>
            </w:pPr>
            <w:r>
              <w:rPr>
                <w:spacing w:val="6"/>
              </w:rPr>
              <w:t>型号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62" w:line="184" w:lineRule="auto"/>
              <w:ind w:left="356"/>
            </w:pPr>
            <w:r>
              <w:rPr>
                <w:spacing w:val="-1"/>
              </w:rPr>
              <w:t>ZL-SD201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4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223" w:type="dxa"/>
            <w:gridSpan w:val="2"/>
            <w:vAlign w:val="top"/>
          </w:tcPr>
          <w:p>
            <w:pPr>
              <w:pStyle w:val="6"/>
              <w:spacing w:before="210" w:line="220" w:lineRule="auto"/>
              <w:ind w:left="788"/>
            </w:pPr>
            <w:r>
              <w:rPr>
                <w:spacing w:val="2"/>
              </w:rPr>
              <w:t>阻容法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2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61" w:line="245" w:lineRule="auto"/>
              <w:ind w:left="384" w:right="187" w:hanging="210"/>
            </w:pPr>
            <w:r>
              <w:rPr>
                <w:spacing w:val="-2"/>
              </w:rPr>
              <w:t>参比方法仪</w:t>
            </w:r>
            <w:r>
              <w:t xml:space="preserve"> </w:t>
            </w:r>
            <w:r>
              <w:rPr>
                <w:spacing w:val="-2"/>
              </w:rPr>
              <w:t>器名称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50" w:line="250" w:lineRule="auto"/>
              <w:ind w:left="560" w:right="142" w:hanging="419"/>
            </w:pPr>
            <w:r>
              <w:rPr>
                <w:spacing w:val="1"/>
              </w:rPr>
              <w:t>低浓度自动烟尘烟气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综合测试仪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0" w:line="219" w:lineRule="auto"/>
              <w:ind w:left="14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38" w:line="255" w:lineRule="auto"/>
              <w:ind w:left="255" w:right="238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KLH-15-305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15" w:line="224" w:lineRule="auto"/>
              <w:ind w:left="347"/>
            </w:pPr>
            <w:r>
              <w:rPr>
                <w:spacing w:val="3"/>
              </w:rPr>
              <w:t>原理</w:t>
            </w:r>
          </w:p>
        </w:tc>
        <w:tc>
          <w:tcPr>
            <w:tcW w:w="222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688"/>
            </w:pPr>
            <w:r>
              <w:rPr>
                <w:spacing w:val="-2"/>
              </w:rPr>
              <w:t>干湿球法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171" w:line="219" w:lineRule="auto"/>
              <w:ind w:left="275"/>
            </w:pPr>
            <w:r>
              <w:rPr>
                <w:spacing w:val="3"/>
              </w:rPr>
              <w:t>样品编号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72" w:line="220" w:lineRule="auto"/>
              <w:ind w:left="461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12" w:line="221" w:lineRule="auto"/>
              <w:ind w:left="253"/>
            </w:pPr>
            <w:r>
              <w:rPr>
                <w:spacing w:val="-2"/>
              </w:rPr>
              <w:t>参比方法</w:t>
            </w:r>
          </w:p>
          <w:p>
            <w:pPr>
              <w:pStyle w:val="6"/>
              <w:spacing w:before="40" w:line="197" w:lineRule="auto"/>
              <w:ind w:left="514"/>
            </w:pPr>
            <w:r>
              <w:rPr>
                <w:spacing w:val="-11"/>
              </w:rPr>
              <w:t>(%)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38" w:line="225" w:lineRule="auto"/>
              <w:ind w:left="356"/>
            </w:pPr>
            <w:r>
              <w:rPr>
                <w:spacing w:val="-5"/>
              </w:rPr>
              <w:t>C</w:t>
            </w:r>
            <w:r>
              <w:rPr>
                <w:spacing w:val="-43"/>
              </w:rPr>
              <w:t xml:space="preserve"> </w:t>
            </w:r>
            <w:r>
              <w:rPr>
                <w:spacing w:val="-5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5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5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5"/>
              </w:rPr>
              <w:t>法</w:t>
            </w:r>
          </w:p>
          <w:p>
            <w:pPr>
              <w:pStyle w:val="6"/>
              <w:spacing w:before="20" w:line="188" w:lineRule="auto"/>
              <w:ind w:left="616"/>
            </w:pPr>
            <w:r>
              <w:rPr>
                <w:spacing w:val="-11"/>
              </w:rPr>
              <w:t>(%)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42" w:line="221" w:lineRule="auto"/>
              <w:ind w:left="137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10" w:line="197" w:lineRule="auto"/>
              <w:ind w:left="397"/>
            </w:pPr>
            <w:r>
              <w:rPr>
                <w:spacing w:val="-11"/>
              </w:rPr>
              <w:t>(%)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71" w:line="219" w:lineRule="auto"/>
              <w:ind w:left="138"/>
            </w:pPr>
            <w:r>
              <w:rPr>
                <w:spacing w:val="-2"/>
              </w:rPr>
              <w:t>考核指标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72" w:line="220" w:lineRule="auto"/>
              <w:ind w:left="13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225" w:line="184" w:lineRule="auto"/>
              <w:ind w:left="644"/>
            </w:pPr>
            <w:r>
              <w:t>1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93" w:line="239" w:lineRule="auto"/>
              <w:ind w:left="511"/>
            </w:pPr>
            <w:r>
              <w:rPr>
                <w:spacing w:val="-2"/>
              </w:rPr>
              <w:t>10:10~10:15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26" w:line="183" w:lineRule="auto"/>
              <w:ind w:left="464"/>
            </w:pPr>
            <w:r>
              <w:rPr>
                <w:spacing w:val="-2"/>
              </w:rPr>
              <w:t>6.52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25" w:line="184" w:lineRule="auto"/>
              <w:ind w:left="515"/>
            </w:pPr>
            <w:r>
              <w:rPr>
                <w:spacing w:val="-2"/>
              </w:rPr>
              <w:t>6.251</w:t>
            </w:r>
          </w:p>
        </w:tc>
        <w:tc>
          <w:tcPr>
            <w:tcW w:w="112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217" w:line="183" w:lineRule="auto"/>
              <w:ind w:left="644"/>
            </w:pPr>
            <w:r>
              <w:t>2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84" w:line="239" w:lineRule="auto"/>
              <w:ind w:left="511"/>
            </w:pPr>
            <w:r>
              <w:rPr>
                <w:spacing w:val="-2"/>
              </w:rPr>
              <w:t>11:19~11:24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17" w:line="183" w:lineRule="auto"/>
              <w:ind w:left="464"/>
            </w:pPr>
            <w:r>
              <w:rPr>
                <w:spacing w:val="-2"/>
              </w:rPr>
              <w:t>6.32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16" w:line="184" w:lineRule="auto"/>
              <w:ind w:left="515"/>
            </w:pPr>
            <w:r>
              <w:rPr>
                <w:spacing w:val="-2"/>
              </w:rPr>
              <w:t>6.513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228" w:line="183" w:lineRule="auto"/>
              <w:ind w:left="644"/>
            </w:pPr>
            <w:r>
              <w:t>3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95" w:line="239" w:lineRule="auto"/>
              <w:ind w:left="511"/>
            </w:pPr>
            <w:r>
              <w:rPr>
                <w:spacing w:val="-2"/>
              </w:rPr>
              <w:t>14:20~14:25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28" w:line="183" w:lineRule="auto"/>
              <w:ind w:left="464"/>
            </w:pPr>
            <w:r>
              <w:rPr>
                <w:spacing w:val="-2"/>
              </w:rPr>
              <w:t>6.02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28" w:line="183" w:lineRule="auto"/>
              <w:ind w:left="515"/>
            </w:pPr>
            <w:r>
              <w:rPr>
                <w:spacing w:val="-2"/>
              </w:rPr>
              <w:t>6.536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229" w:line="183" w:lineRule="auto"/>
              <w:ind w:left="644"/>
            </w:pPr>
            <w:r>
              <w:t>4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96" w:line="239" w:lineRule="auto"/>
              <w:ind w:left="511"/>
            </w:pPr>
            <w:r>
              <w:rPr>
                <w:spacing w:val="-2"/>
              </w:rPr>
              <w:t>15:30~15:35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29" w:line="183" w:lineRule="auto"/>
              <w:ind w:left="464"/>
            </w:pPr>
            <w:r>
              <w:rPr>
                <w:spacing w:val="-3"/>
              </w:rPr>
              <w:t>5.89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29" w:line="183" w:lineRule="auto"/>
              <w:ind w:left="515"/>
            </w:pPr>
            <w:r>
              <w:rPr>
                <w:spacing w:val="-2"/>
              </w:rPr>
              <w:t>6.207</w:t>
            </w:r>
          </w:p>
        </w:tc>
        <w:tc>
          <w:tcPr>
            <w:tcW w:w="11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39" w:hRule="atLeast"/>
        </w:trPr>
        <w:tc>
          <w:tcPr>
            <w:tcW w:w="1413" w:type="dxa"/>
            <w:vAlign w:val="top"/>
          </w:tcPr>
          <w:p>
            <w:pPr>
              <w:pStyle w:val="6"/>
              <w:spacing w:before="232" w:line="182" w:lineRule="auto"/>
              <w:ind w:left="644"/>
            </w:pPr>
            <w:r>
              <w:t>5</w:t>
            </w:r>
          </w:p>
        </w:tc>
        <w:tc>
          <w:tcPr>
            <w:tcW w:w="2198" w:type="dxa"/>
            <w:vAlign w:val="top"/>
          </w:tcPr>
          <w:p>
            <w:pPr>
              <w:pStyle w:val="6"/>
              <w:spacing w:before="197" w:line="239" w:lineRule="auto"/>
              <w:ind w:left="511"/>
            </w:pPr>
            <w:r>
              <w:rPr>
                <w:spacing w:val="-2"/>
              </w:rPr>
              <w:t>16:43~16:48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29" w:line="184" w:lineRule="auto"/>
              <w:ind w:left="464"/>
            </w:pPr>
            <w:r>
              <w:rPr>
                <w:spacing w:val="-2"/>
              </w:rPr>
              <w:t>6.11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30" w:line="183" w:lineRule="auto"/>
              <w:ind w:left="515"/>
            </w:pPr>
            <w:r>
              <w:rPr>
                <w:spacing w:val="-2"/>
              </w:rPr>
              <w:t>6.304</w:t>
            </w:r>
          </w:p>
        </w:tc>
        <w:tc>
          <w:tcPr>
            <w:tcW w:w="11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44" w:hRule="atLeast"/>
        </w:trPr>
        <w:tc>
          <w:tcPr>
            <w:tcW w:w="3611" w:type="dxa"/>
            <w:gridSpan w:val="2"/>
            <w:vAlign w:val="top"/>
          </w:tcPr>
          <w:p>
            <w:pPr>
              <w:pStyle w:val="6"/>
              <w:spacing w:before="177" w:line="219" w:lineRule="auto"/>
              <w:ind w:left="1604"/>
            </w:pPr>
            <w:r>
              <w:rPr>
                <w:spacing w:val="-3"/>
              </w:rPr>
              <w:t>均值</w:t>
            </w:r>
          </w:p>
        </w:tc>
        <w:tc>
          <w:tcPr>
            <w:tcW w:w="1358" w:type="dxa"/>
            <w:vAlign w:val="top"/>
          </w:tcPr>
          <w:p>
            <w:pPr>
              <w:pStyle w:val="6"/>
              <w:spacing w:before="230" w:line="184" w:lineRule="auto"/>
              <w:ind w:left="464"/>
            </w:pPr>
            <w:r>
              <w:rPr>
                <w:spacing w:val="-2"/>
              </w:rPr>
              <w:t>6.17</w:t>
            </w:r>
          </w:p>
        </w:tc>
        <w:tc>
          <w:tcPr>
            <w:tcW w:w="1568" w:type="dxa"/>
            <w:vAlign w:val="top"/>
          </w:tcPr>
          <w:p>
            <w:pPr>
              <w:pStyle w:val="6"/>
              <w:spacing w:before="231" w:line="183" w:lineRule="auto"/>
              <w:ind w:left="515"/>
            </w:pPr>
            <w:r>
              <w:rPr>
                <w:spacing w:val="-2"/>
              </w:rPr>
              <w:t>6.362</w:t>
            </w:r>
          </w:p>
        </w:tc>
        <w:tc>
          <w:tcPr>
            <w:tcW w:w="1129" w:type="dxa"/>
            <w:vAlign w:val="top"/>
          </w:tcPr>
          <w:p>
            <w:pPr>
              <w:pStyle w:val="6"/>
              <w:spacing w:before="230" w:line="184" w:lineRule="auto"/>
              <w:ind w:left="397"/>
            </w:pPr>
            <w:r>
              <w:rPr>
                <w:spacing w:val="-3"/>
              </w:rPr>
              <w:t>3.1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95" w:line="235" w:lineRule="auto"/>
              <w:ind w:left="238"/>
            </w:pPr>
            <w:r>
              <w:rPr>
                <w:spacing w:val="-3"/>
              </w:rPr>
              <w:t>&lt;±25%</w:t>
            </w:r>
          </w:p>
        </w:tc>
        <w:tc>
          <w:tcPr>
            <w:tcW w:w="1104" w:type="dxa"/>
            <w:vAlign w:val="top"/>
          </w:tcPr>
          <w:p>
            <w:pPr>
              <w:pStyle w:val="6"/>
              <w:spacing w:before="177" w:line="219" w:lineRule="auto"/>
              <w:ind w:left="340"/>
            </w:pPr>
            <w:r>
              <w:rPr>
                <w:spacing w:val="-3"/>
              </w:rPr>
              <w:t>符合</w:t>
            </w:r>
          </w:p>
        </w:tc>
      </w:tr>
    </w:tbl>
    <w:p>
      <w:pPr>
        <w:spacing w:before="145" w:line="20" w:lineRule="exact"/>
        <w:ind w:firstLine="235"/>
      </w:pPr>
      <w:r>
        <w:drawing>
          <wp:inline distT="0" distB="0" distL="0" distR="0">
            <wp:extent cx="5962015" cy="12700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962015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line="219" w:lineRule="auto"/>
        <w:ind w:left="285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3"/>
          <w:sz w:val="18"/>
          <w:szCs w:val="18"/>
        </w:rPr>
        <w:t xml:space="preserve">山西科利华环境检测有限公司                                                     </w:t>
      </w:r>
      <w:r>
        <w:rPr>
          <w:rFonts w:ascii="宋体" w:hAnsi="宋体" w:eastAsia="宋体" w:cs="宋体"/>
          <w:spacing w:val="-4"/>
          <w:sz w:val="18"/>
          <w:szCs w:val="18"/>
        </w:rPr>
        <w:t xml:space="preserve">          第 1</w:t>
      </w:r>
      <w:r>
        <w:rPr>
          <w:rFonts w:ascii="宋体" w:hAnsi="宋体" w:eastAsia="宋体" w:cs="宋体"/>
          <w:spacing w:val="-23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4"/>
          <w:sz w:val="18"/>
          <w:szCs w:val="18"/>
        </w:rPr>
        <w:t>2</w:t>
      </w:r>
      <w:r>
        <w:rPr>
          <w:rFonts w:ascii="宋体" w:hAnsi="宋体" w:eastAsia="宋体" w:cs="宋体"/>
          <w:spacing w:val="-22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4"/>
          <w:sz w:val="18"/>
          <w:szCs w:val="18"/>
        </w:rPr>
        <w:t>页</w:t>
      </w:r>
      <w:r>
        <w:rPr>
          <w:rFonts w:ascii="宋体" w:hAnsi="宋体" w:eastAsia="宋体" w:cs="宋体"/>
          <w:spacing w:val="-2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4"/>
          <w:sz w:val="18"/>
          <w:szCs w:val="18"/>
        </w:rPr>
        <w:t>共 1</w:t>
      </w:r>
      <w:r>
        <w:rPr>
          <w:rFonts w:ascii="宋体" w:hAnsi="宋体" w:eastAsia="宋体" w:cs="宋体"/>
          <w:spacing w:val="-25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4"/>
          <w:sz w:val="18"/>
          <w:szCs w:val="18"/>
        </w:rPr>
        <w:t>8</w:t>
      </w:r>
      <w:r>
        <w:rPr>
          <w:rFonts w:ascii="宋体" w:hAnsi="宋体" w:eastAsia="宋体" w:cs="宋体"/>
          <w:spacing w:val="-21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4"/>
          <w:sz w:val="18"/>
          <w:szCs w:val="18"/>
        </w:rPr>
        <w:t>页</w:t>
      </w:r>
    </w:p>
    <w:p>
      <w:pPr>
        <w:spacing w:line="219" w:lineRule="auto"/>
        <w:rPr>
          <w:rFonts w:ascii="宋体" w:hAnsi="宋体" w:eastAsia="宋体" w:cs="宋体"/>
          <w:sz w:val="18"/>
          <w:szCs w:val="18"/>
        </w:rPr>
        <w:sectPr>
          <w:headerReference r:id="rId29" w:type="default"/>
          <w:footerReference r:id="rId30" w:type="default"/>
          <w:pgSz w:w="11900" w:h="16840"/>
          <w:pgMar w:top="1244" w:right="865" w:bottom="400" w:left="1135" w:header="1019" w:footer="0" w:gutter="0"/>
          <w:cols w:space="720" w:num="1"/>
        </w:sectPr>
      </w:pPr>
    </w:p>
    <w:p>
      <w:pPr>
        <w:pStyle w:val="2"/>
        <w:spacing w:line="373" w:lineRule="auto"/>
      </w:pPr>
    </w:p>
    <w:p>
      <w:pPr>
        <w:spacing w:before="82" w:line="220" w:lineRule="auto"/>
        <w:ind w:left="32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表8-2流速比对监测结果一览表</w:t>
      </w:r>
    </w:p>
    <w:p>
      <w:pPr>
        <w:spacing w:line="59" w:lineRule="exact"/>
      </w:pPr>
    </w:p>
    <w:tbl>
      <w:tblPr>
        <w:tblStyle w:val="5"/>
        <w:tblW w:w="9889" w:type="dxa"/>
        <w:tblInd w:w="5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3"/>
        <w:gridCol w:w="2188"/>
        <w:gridCol w:w="1478"/>
        <w:gridCol w:w="1678"/>
        <w:gridCol w:w="1149"/>
        <w:gridCol w:w="106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889" w:type="dxa"/>
            <w:gridSpan w:val="7"/>
            <w:vAlign w:val="top"/>
          </w:tcPr>
          <w:p>
            <w:pPr>
              <w:pStyle w:val="6"/>
              <w:spacing w:before="191" w:line="218" w:lineRule="auto"/>
              <w:ind w:left="74"/>
            </w:pPr>
            <w:r>
              <w:rPr>
                <w:spacing w:val="-1"/>
              </w:rPr>
              <w:t>流速CMS比对监测与评估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14" w:line="211" w:lineRule="auto"/>
              <w:ind w:left="305" w:right="305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28" w:line="255" w:lineRule="auto"/>
              <w:ind w:left="452" w:right="437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10" w:line="221" w:lineRule="auto"/>
              <w:ind w:left="523"/>
            </w:pPr>
            <w:r>
              <w:rPr>
                <w:spacing w:val="6"/>
              </w:rPr>
              <w:t>型号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62" w:line="184" w:lineRule="auto"/>
              <w:ind w:left="146"/>
            </w:pPr>
            <w:r>
              <w:rPr>
                <w:spacing w:val="-1"/>
              </w:rPr>
              <w:t>ZL-LSII-L1500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14" w:line="224" w:lineRule="auto"/>
              <w:ind w:left="358"/>
            </w:pPr>
            <w:r>
              <w:rPr>
                <w:spacing w:val="3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479"/>
            </w:pPr>
            <w:r>
              <w:rPr>
                <w:spacing w:val="2"/>
              </w:rPr>
              <w:t>S型皮托管法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32" w:line="258" w:lineRule="auto"/>
              <w:ind w:left="204" w:right="217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22" w:line="258" w:lineRule="auto"/>
              <w:ind w:left="560" w:right="132" w:hanging="419"/>
            </w:pPr>
            <w:r>
              <w:rPr>
                <w:spacing w:val="1"/>
              </w:rPr>
              <w:t>低浓度自动烟尘烟气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综合测试仪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10" w:line="219" w:lineRule="auto"/>
              <w:ind w:left="203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50" w:line="250" w:lineRule="auto"/>
              <w:ind w:left="306" w:right="298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KLH-15-305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15" w:line="224" w:lineRule="auto"/>
              <w:ind w:left="358"/>
            </w:pPr>
            <w:r>
              <w:rPr>
                <w:spacing w:val="3"/>
              </w:rPr>
              <w:t>原理</w:t>
            </w:r>
          </w:p>
        </w:tc>
        <w:tc>
          <w:tcPr>
            <w:tcW w:w="2133" w:type="dxa"/>
            <w:gridSpan w:val="2"/>
            <w:vAlign w:val="top"/>
          </w:tcPr>
          <w:p>
            <w:pPr>
              <w:pStyle w:val="6"/>
              <w:spacing w:before="210" w:line="219" w:lineRule="auto"/>
              <w:ind w:left="538"/>
            </w:pPr>
            <w:r>
              <w:rPr>
                <w:spacing w:val="2"/>
              </w:rPr>
              <w:t>皮托管平行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181" w:line="219" w:lineRule="auto"/>
              <w:ind w:left="204"/>
            </w:pPr>
            <w:r>
              <w:rPr>
                <w:spacing w:val="3"/>
              </w:rPr>
              <w:t>样品编号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182" w:line="220" w:lineRule="auto"/>
              <w:ind w:left="452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53" w:line="222" w:lineRule="auto"/>
              <w:ind w:left="463" w:right="323" w:hanging="14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58" w:line="220" w:lineRule="auto"/>
              <w:ind w:left="564" w:right="394" w:hanging="159"/>
            </w:pPr>
            <w:r>
              <w:rPr>
                <w:spacing w:val="-7"/>
              </w:rPr>
              <w:t>C</w:t>
            </w:r>
            <w:r>
              <w:rPr>
                <w:spacing w:val="-37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35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8"/>
              </w:rPr>
              <w:t>(m/s)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2" w:line="221" w:lineRule="auto"/>
              <w:ind w:left="148"/>
            </w:pPr>
            <w:r>
              <w:rPr>
                <w:spacing w:val="-2"/>
              </w:rPr>
              <w:t>相对误差</w:t>
            </w:r>
          </w:p>
          <w:p>
            <w:pPr>
              <w:pStyle w:val="6"/>
              <w:spacing w:before="40" w:line="215" w:lineRule="auto"/>
              <w:ind w:left="407"/>
            </w:pPr>
            <w:r>
              <w:rPr>
                <w:spacing w:val="-11"/>
              </w:rPr>
              <w:t>(%)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181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82" w:line="220" w:lineRule="auto"/>
              <w:ind w:left="10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26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8" w:type="dxa"/>
            <w:vAlign w:val="top"/>
          </w:tcPr>
          <w:p>
            <w:pPr>
              <w:pStyle w:val="6"/>
              <w:spacing w:before="213" w:line="239" w:lineRule="auto"/>
              <w:ind w:left="502"/>
            </w:pPr>
            <w:r>
              <w:rPr>
                <w:spacing w:val="-2"/>
              </w:rPr>
              <w:t>10:17~11:17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45" w:line="184" w:lineRule="auto"/>
              <w:ind w:left="573"/>
            </w:pPr>
            <w:r>
              <w:rPr>
                <w:spacing w:val="-6"/>
              </w:rPr>
              <w:t>1.8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45" w:line="184" w:lineRule="auto"/>
              <w:ind w:left="626"/>
            </w:pPr>
            <w:r>
              <w:rPr>
                <w:spacing w:val="-5"/>
              </w:rPr>
              <w:t>1.89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247" w:line="183" w:lineRule="auto"/>
              <w:ind w:left="564"/>
            </w:pPr>
            <w:r>
              <w:t>2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214" w:line="239" w:lineRule="auto"/>
              <w:ind w:left="502"/>
            </w:pPr>
            <w:r>
              <w:rPr>
                <w:spacing w:val="-2"/>
              </w:rPr>
              <w:t>11:26~12:26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47" w:line="183" w:lineRule="auto"/>
              <w:ind w:left="573"/>
            </w:pPr>
            <w:r>
              <w:rPr>
                <w:spacing w:val="-3"/>
              </w:rPr>
              <w:t>2.2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47" w:line="183" w:lineRule="auto"/>
              <w:ind w:left="626"/>
            </w:pPr>
            <w:r>
              <w:rPr>
                <w:spacing w:val="-3"/>
              </w:rPr>
              <w:t>2.00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238" w:line="183" w:lineRule="auto"/>
              <w:ind w:left="564"/>
            </w:pPr>
            <w:r>
              <w:t>3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205" w:line="239" w:lineRule="auto"/>
              <w:ind w:left="502"/>
            </w:pPr>
            <w:r>
              <w:rPr>
                <w:spacing w:val="-2"/>
              </w:rPr>
              <w:t>14:28~15:28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37" w:line="184" w:lineRule="auto"/>
              <w:ind w:left="573"/>
            </w:pPr>
            <w:r>
              <w:rPr>
                <w:spacing w:val="-6"/>
              </w:rPr>
              <w:t>1.8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37" w:line="184" w:lineRule="auto"/>
              <w:ind w:left="626"/>
            </w:pPr>
            <w:r>
              <w:rPr>
                <w:spacing w:val="-5"/>
              </w:rPr>
              <w:t>1.79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249" w:line="183" w:lineRule="auto"/>
              <w:ind w:left="564"/>
            </w:pPr>
            <w:r>
              <w:t>4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216" w:line="239" w:lineRule="auto"/>
              <w:ind w:left="502"/>
            </w:pPr>
            <w:r>
              <w:rPr>
                <w:spacing w:val="-2"/>
              </w:rPr>
              <w:t>15:41~16:41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48" w:line="184" w:lineRule="auto"/>
              <w:ind w:left="573"/>
            </w:pPr>
            <w:r>
              <w:rPr>
                <w:spacing w:val="-6"/>
              </w:rPr>
              <w:t>1.8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48" w:line="184" w:lineRule="auto"/>
              <w:ind w:left="626"/>
            </w:pPr>
            <w:r>
              <w:rPr>
                <w:spacing w:val="-5"/>
              </w:rPr>
              <w:t>1.85</w:t>
            </w: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263" w:type="dxa"/>
            <w:vAlign w:val="top"/>
          </w:tcPr>
          <w:p>
            <w:pPr>
              <w:pStyle w:val="6"/>
              <w:spacing w:before="252" w:line="182" w:lineRule="auto"/>
              <w:ind w:left="564"/>
            </w:pPr>
            <w:r>
              <w:t>5</w:t>
            </w:r>
          </w:p>
        </w:tc>
        <w:tc>
          <w:tcPr>
            <w:tcW w:w="2188" w:type="dxa"/>
            <w:vAlign w:val="top"/>
          </w:tcPr>
          <w:p>
            <w:pPr>
              <w:pStyle w:val="6"/>
              <w:spacing w:before="217" w:line="239" w:lineRule="auto"/>
              <w:ind w:left="502"/>
            </w:pPr>
            <w:r>
              <w:rPr>
                <w:spacing w:val="-2"/>
              </w:rPr>
              <w:t>16:51~17:51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49" w:line="184" w:lineRule="auto"/>
              <w:ind w:left="573"/>
            </w:pPr>
            <w:r>
              <w:rPr>
                <w:spacing w:val="-6"/>
              </w:rPr>
              <w:t>1.8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49" w:line="184" w:lineRule="auto"/>
              <w:ind w:left="626"/>
            </w:pPr>
            <w:r>
              <w:rPr>
                <w:spacing w:val="-5"/>
              </w:rPr>
              <w:t>1.63</w:t>
            </w: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3451" w:type="dxa"/>
            <w:gridSpan w:val="2"/>
            <w:vAlign w:val="top"/>
          </w:tcPr>
          <w:p>
            <w:pPr>
              <w:pStyle w:val="6"/>
              <w:spacing w:before="197" w:line="219" w:lineRule="auto"/>
              <w:ind w:left="1504"/>
            </w:pPr>
            <w:r>
              <w:rPr>
                <w:spacing w:val="-3"/>
              </w:rPr>
              <w:t>均值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50" w:line="184" w:lineRule="auto"/>
              <w:ind w:left="573"/>
            </w:pPr>
            <w:r>
              <w:rPr>
                <w:spacing w:val="-6"/>
              </w:rPr>
              <w:t>1.9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50" w:line="184" w:lineRule="auto"/>
              <w:ind w:left="626"/>
            </w:pPr>
            <w:r>
              <w:rPr>
                <w:spacing w:val="-5"/>
              </w:rPr>
              <w:t>1.83</w:t>
            </w:r>
          </w:p>
        </w:tc>
        <w:tc>
          <w:tcPr>
            <w:tcW w:w="1149" w:type="dxa"/>
            <w:vAlign w:val="top"/>
          </w:tcPr>
          <w:p>
            <w:pPr>
              <w:pStyle w:val="6"/>
              <w:spacing w:before="251" w:line="183" w:lineRule="auto"/>
              <w:ind w:left="358"/>
            </w:pPr>
            <w:r>
              <w:rPr>
                <w:spacing w:val="-2"/>
              </w:rPr>
              <w:t>-3.7</w:t>
            </w:r>
          </w:p>
        </w:tc>
        <w:tc>
          <w:tcPr>
            <w:tcW w:w="1069" w:type="dxa"/>
            <w:vAlign w:val="top"/>
          </w:tcPr>
          <w:p>
            <w:pPr>
              <w:pStyle w:val="6"/>
              <w:spacing w:before="215" w:line="235" w:lineRule="auto"/>
              <w:ind w:left="218"/>
            </w:pPr>
            <w:r>
              <w:rPr>
                <w:spacing w:val="-3"/>
              </w:rPr>
              <w:t>&lt;±12%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97" w:line="219" w:lineRule="auto"/>
              <w:ind w:left="32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3451" w:type="dxa"/>
            <w:gridSpan w:val="2"/>
            <w:vAlign w:val="top"/>
          </w:tcPr>
          <w:p>
            <w:pPr>
              <w:pStyle w:val="6"/>
              <w:spacing w:before="199" w:line="220" w:lineRule="auto"/>
              <w:ind w:left="925"/>
            </w:pPr>
            <w:r>
              <w:rPr>
                <w:spacing w:val="15"/>
              </w:rPr>
              <w:t>平均流量(m³/h)</w:t>
            </w:r>
          </w:p>
        </w:tc>
        <w:tc>
          <w:tcPr>
            <w:tcW w:w="1478" w:type="dxa"/>
            <w:vAlign w:val="top"/>
          </w:tcPr>
          <w:p>
            <w:pPr>
              <w:pStyle w:val="6"/>
              <w:spacing w:before="251" w:line="184" w:lineRule="auto"/>
              <w:ind w:left="413"/>
            </w:pPr>
            <w:r>
              <w:rPr>
                <w:spacing w:val="-4"/>
              </w:rPr>
              <w:t>111879</w:t>
            </w:r>
          </w:p>
        </w:tc>
        <w:tc>
          <w:tcPr>
            <w:tcW w:w="1678" w:type="dxa"/>
            <w:vAlign w:val="top"/>
          </w:tcPr>
          <w:p>
            <w:pPr>
              <w:pStyle w:val="6"/>
              <w:spacing w:before="251" w:line="184" w:lineRule="auto"/>
              <w:ind w:left="516"/>
            </w:pPr>
            <w:r>
              <w:rPr>
                <w:spacing w:val="-4"/>
              </w:rPr>
              <w:t>107546</w:t>
            </w:r>
          </w:p>
        </w:tc>
        <w:tc>
          <w:tcPr>
            <w:tcW w:w="11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62" w:line="220" w:lineRule="auto"/>
        <w:ind w:left="321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表8-3</w:t>
      </w:r>
      <w:r>
        <w:rPr>
          <w:rFonts w:ascii="宋体" w:hAnsi="宋体" w:eastAsia="宋体" w:cs="宋体"/>
          <w:spacing w:val="65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2"/>
          <w:sz w:val="24"/>
          <w:szCs w:val="24"/>
        </w:rPr>
        <w:t>温度比对监测结果一览表</w:t>
      </w:r>
    </w:p>
    <w:p>
      <w:pPr>
        <w:spacing w:line="121" w:lineRule="auto"/>
        <w:rPr>
          <w:rFonts w:ascii="Arial"/>
          <w:sz w:val="2"/>
        </w:rPr>
      </w:pPr>
    </w:p>
    <w:tbl>
      <w:tblPr>
        <w:tblStyle w:val="5"/>
        <w:tblW w:w="98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4"/>
        <w:gridCol w:w="2158"/>
        <w:gridCol w:w="1458"/>
        <w:gridCol w:w="1688"/>
        <w:gridCol w:w="1219"/>
        <w:gridCol w:w="1109"/>
        <w:gridCol w:w="11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9880" w:type="dxa"/>
            <w:gridSpan w:val="7"/>
            <w:vAlign w:val="top"/>
          </w:tcPr>
          <w:p>
            <w:pPr>
              <w:pStyle w:val="6"/>
              <w:spacing w:before="201" w:line="218" w:lineRule="auto"/>
              <w:ind w:left="74"/>
            </w:pPr>
            <w:r>
              <w:rPr>
                <w:spacing w:val="-1"/>
              </w:rPr>
              <w:t>温度CMS比对监测与评估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143" w:line="187" w:lineRule="auto"/>
              <w:ind w:left="234" w:right="236" w:firstLine="110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8" w:line="264" w:lineRule="auto"/>
              <w:ind w:left="440" w:right="41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10" w:line="221" w:lineRule="auto"/>
              <w:ind w:left="512"/>
            </w:pPr>
            <w:r>
              <w:rPr>
                <w:spacing w:val="6"/>
              </w:rPr>
              <w:t>型号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62" w:line="184" w:lineRule="auto"/>
              <w:ind w:left="205"/>
            </w:pPr>
            <w:r>
              <w:rPr>
                <w:spacing w:val="-1"/>
              </w:rPr>
              <w:t>ZL-LSI-L1500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14" w:line="224" w:lineRule="auto"/>
              <w:ind w:left="396"/>
            </w:pPr>
            <w:r>
              <w:rPr>
                <w:spacing w:val="3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687"/>
            </w:pPr>
            <w:r>
              <w:rPr>
                <w:spacing w:val="-2"/>
              </w:rPr>
              <w:t>铂电阻法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72"/>
              <w:ind w:left="134" w:right="14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0" w:line="259" w:lineRule="auto"/>
              <w:ind w:left="539" w:right="123" w:hanging="419"/>
            </w:pPr>
            <w:r>
              <w:rPr>
                <w:spacing w:val="1"/>
              </w:rPr>
              <w:t>低浓度自动烟尘烟气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综合测试仪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20" w:line="219" w:lineRule="auto"/>
              <w:ind w:left="19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69" w:line="244" w:lineRule="auto"/>
              <w:ind w:left="314" w:right="299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KLH-15-305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25" w:line="224" w:lineRule="auto"/>
              <w:ind w:left="396"/>
            </w:pPr>
            <w:r>
              <w:rPr>
                <w:spacing w:val="3"/>
              </w:rPr>
              <w:t>原理</w:t>
            </w:r>
          </w:p>
        </w:tc>
        <w:tc>
          <w:tcPr>
            <w:tcW w:w="2233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687"/>
            </w:pPr>
            <w:r>
              <w:rPr>
                <w:spacing w:val="-3"/>
              </w:rPr>
              <w:t>热电偶法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21" w:line="219" w:lineRule="auto"/>
              <w:ind w:left="134"/>
            </w:pPr>
            <w:r>
              <w:rPr>
                <w:spacing w:val="3"/>
              </w:rPr>
              <w:t>样品编号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22" w:line="220" w:lineRule="auto"/>
              <w:ind w:left="44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44" w:line="257" w:lineRule="auto"/>
              <w:ind w:left="511" w:right="314" w:hanging="209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67" w:line="247" w:lineRule="auto"/>
              <w:ind w:left="623" w:right="415" w:hanging="209"/>
            </w:pPr>
            <w:r>
              <w:rPr>
                <w:spacing w:val="-7"/>
              </w:rPr>
              <w:t>C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E</w:t>
            </w:r>
            <w:r>
              <w:rPr>
                <w:spacing w:val="-47"/>
              </w:rPr>
              <w:t xml:space="preserve"> </w:t>
            </w:r>
            <w:r>
              <w:rPr>
                <w:spacing w:val="-7"/>
              </w:rPr>
              <w:t>M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S</w:t>
            </w:r>
            <w:r>
              <w:rPr>
                <w:spacing w:val="-40"/>
              </w:rPr>
              <w:t xml:space="preserve"> </w:t>
            </w:r>
            <w:r>
              <w:rPr>
                <w:spacing w:val="-7"/>
              </w:rPr>
              <w:t>法</w:t>
            </w:r>
            <w:r>
              <w:t xml:space="preserve"> </w:t>
            </w:r>
            <w:r>
              <w:rPr>
                <w:spacing w:val="-12"/>
              </w:rPr>
              <w:t>(℃)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53" w:line="253" w:lineRule="auto"/>
              <w:ind w:left="395" w:right="170" w:hanging="209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12"/>
              </w:rPr>
              <w:t>(℃)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21" w:line="219" w:lineRule="auto"/>
              <w:ind w:left="127"/>
            </w:pPr>
            <w:r>
              <w:rPr>
                <w:spacing w:val="-2"/>
              </w:rPr>
              <w:t>考核指标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22" w:line="220" w:lineRule="auto"/>
              <w:ind w:left="139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55" w:line="184" w:lineRule="auto"/>
              <w:ind w:left="494"/>
            </w:pPr>
            <w:r>
              <w:t>1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23" w:line="239" w:lineRule="auto"/>
              <w:ind w:left="490"/>
            </w:pPr>
            <w:r>
              <w:rPr>
                <w:spacing w:val="-2"/>
              </w:rPr>
              <w:t>10:17~11:17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55" w:line="184" w:lineRule="auto"/>
              <w:ind w:left="452"/>
            </w:pPr>
            <w:r>
              <w:rPr>
                <w:spacing w:val="-4"/>
              </w:rPr>
              <w:t>135.4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55" w:line="184" w:lineRule="auto"/>
              <w:ind w:left="524"/>
            </w:pPr>
            <w:r>
              <w:rPr>
                <w:spacing w:val="-4"/>
              </w:rPr>
              <w:t>136.53</w:t>
            </w:r>
          </w:p>
        </w:tc>
        <w:tc>
          <w:tcPr>
            <w:tcW w:w="12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47" w:line="183" w:lineRule="auto"/>
              <w:ind w:left="494"/>
            </w:pPr>
            <w:r>
              <w:t>2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14" w:line="239" w:lineRule="auto"/>
              <w:ind w:left="490"/>
            </w:pPr>
            <w:r>
              <w:rPr>
                <w:spacing w:val="-2"/>
              </w:rPr>
              <w:t>11:26~12:26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46" w:line="184" w:lineRule="auto"/>
              <w:ind w:left="452"/>
            </w:pPr>
            <w:r>
              <w:rPr>
                <w:spacing w:val="-4"/>
              </w:rPr>
              <w:t>136.7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46" w:line="184" w:lineRule="auto"/>
              <w:ind w:left="524"/>
            </w:pPr>
            <w:r>
              <w:rPr>
                <w:spacing w:val="-4"/>
              </w:rPr>
              <w:t>137.40</w:t>
            </w: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58" w:line="183" w:lineRule="auto"/>
              <w:ind w:left="494"/>
            </w:pPr>
            <w:r>
              <w:t>3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25" w:line="239" w:lineRule="auto"/>
              <w:ind w:left="490"/>
            </w:pPr>
            <w:r>
              <w:rPr>
                <w:spacing w:val="-2"/>
              </w:rPr>
              <w:t>14:28~15:28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57" w:line="184" w:lineRule="auto"/>
              <w:ind w:left="452"/>
            </w:pPr>
            <w:r>
              <w:rPr>
                <w:spacing w:val="-4"/>
              </w:rPr>
              <w:t>138.4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57" w:line="184" w:lineRule="auto"/>
              <w:ind w:left="524"/>
            </w:pPr>
            <w:r>
              <w:rPr>
                <w:spacing w:val="-4"/>
              </w:rPr>
              <w:t>139.08</w:t>
            </w: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59" w:line="183" w:lineRule="auto"/>
              <w:ind w:left="494"/>
            </w:pPr>
            <w:r>
              <w:t>4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26" w:line="239" w:lineRule="auto"/>
              <w:ind w:left="490"/>
            </w:pPr>
            <w:r>
              <w:rPr>
                <w:spacing w:val="-2"/>
              </w:rPr>
              <w:t>15:41~16:41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58" w:line="184" w:lineRule="auto"/>
              <w:ind w:left="452"/>
            </w:pPr>
            <w:r>
              <w:rPr>
                <w:spacing w:val="-4"/>
              </w:rPr>
              <w:t>138.8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58" w:line="184" w:lineRule="auto"/>
              <w:ind w:left="524"/>
            </w:pPr>
            <w:r>
              <w:rPr>
                <w:spacing w:val="-4"/>
              </w:rPr>
              <w:t>139.44</w:t>
            </w:r>
          </w:p>
        </w:tc>
        <w:tc>
          <w:tcPr>
            <w:tcW w:w="12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124" w:type="dxa"/>
            <w:vAlign w:val="top"/>
          </w:tcPr>
          <w:p>
            <w:pPr>
              <w:pStyle w:val="6"/>
              <w:spacing w:before="252" w:line="182" w:lineRule="auto"/>
              <w:ind w:left="494"/>
            </w:pPr>
            <w:r>
              <w:t>5</w:t>
            </w:r>
          </w:p>
        </w:tc>
        <w:tc>
          <w:tcPr>
            <w:tcW w:w="2158" w:type="dxa"/>
            <w:vAlign w:val="top"/>
          </w:tcPr>
          <w:p>
            <w:pPr>
              <w:pStyle w:val="6"/>
              <w:spacing w:before="217" w:line="239" w:lineRule="auto"/>
              <w:ind w:left="490"/>
            </w:pPr>
            <w:r>
              <w:rPr>
                <w:spacing w:val="-2"/>
              </w:rPr>
              <w:t>16:51~17:51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49" w:line="184" w:lineRule="auto"/>
              <w:ind w:left="452"/>
            </w:pPr>
            <w:r>
              <w:rPr>
                <w:spacing w:val="-4"/>
              </w:rPr>
              <w:t>139.2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49" w:line="184" w:lineRule="auto"/>
              <w:ind w:left="524"/>
            </w:pPr>
            <w:r>
              <w:rPr>
                <w:spacing w:val="-4"/>
              </w:rPr>
              <w:t>139.74</w:t>
            </w:r>
          </w:p>
        </w:tc>
        <w:tc>
          <w:tcPr>
            <w:tcW w:w="12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0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2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3282" w:type="dxa"/>
            <w:gridSpan w:val="2"/>
            <w:vAlign w:val="top"/>
          </w:tcPr>
          <w:p>
            <w:pPr>
              <w:pStyle w:val="6"/>
              <w:spacing w:before="207" w:line="219" w:lineRule="auto"/>
              <w:ind w:left="1425"/>
            </w:pPr>
            <w:r>
              <w:rPr>
                <w:spacing w:val="-3"/>
              </w:rPr>
              <w:t>均值</w:t>
            </w:r>
          </w:p>
        </w:tc>
        <w:tc>
          <w:tcPr>
            <w:tcW w:w="1458" w:type="dxa"/>
            <w:vAlign w:val="top"/>
          </w:tcPr>
          <w:p>
            <w:pPr>
              <w:pStyle w:val="6"/>
              <w:spacing w:before="260" w:line="184" w:lineRule="auto"/>
              <w:ind w:left="452"/>
            </w:pPr>
            <w:r>
              <w:rPr>
                <w:spacing w:val="-4"/>
              </w:rPr>
              <w:t>137.7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60" w:line="184" w:lineRule="auto"/>
              <w:ind w:left="524"/>
            </w:pPr>
            <w:r>
              <w:rPr>
                <w:spacing w:val="-4"/>
              </w:rPr>
              <w:t>138.44</w:t>
            </w:r>
          </w:p>
        </w:tc>
        <w:tc>
          <w:tcPr>
            <w:tcW w:w="1219" w:type="dxa"/>
            <w:vAlign w:val="top"/>
          </w:tcPr>
          <w:p>
            <w:pPr>
              <w:pStyle w:val="6"/>
              <w:spacing w:before="261" w:line="183" w:lineRule="auto"/>
              <w:ind w:left="447"/>
            </w:pPr>
            <w:r>
              <w:rPr>
                <w:spacing w:val="-3"/>
              </w:rPr>
              <w:t>0.7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225" w:line="235" w:lineRule="auto"/>
              <w:ind w:left="237"/>
            </w:pPr>
            <w:r>
              <w:rPr>
                <w:spacing w:val="-3"/>
              </w:rPr>
              <w:t>&lt;±3℃</w:t>
            </w:r>
          </w:p>
        </w:tc>
        <w:tc>
          <w:tcPr>
            <w:tcW w:w="1124" w:type="dxa"/>
            <w:vAlign w:val="top"/>
          </w:tcPr>
          <w:p>
            <w:pPr>
              <w:pStyle w:val="6"/>
              <w:spacing w:before="207" w:line="219" w:lineRule="auto"/>
              <w:ind w:left="348"/>
            </w:pPr>
            <w:r>
              <w:rPr>
                <w:spacing w:val="-3"/>
              </w:rPr>
              <w:t>符合</w:t>
            </w:r>
          </w:p>
        </w:tc>
      </w:tr>
    </w:tbl>
    <w:p>
      <w:pPr>
        <w:spacing w:before="154" w:line="21" w:lineRule="exact"/>
        <w:ind w:firstLine="234"/>
      </w:pPr>
      <w:r>
        <w:drawing>
          <wp:inline distT="0" distB="0" distL="0" distR="0">
            <wp:extent cx="5969000" cy="12700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969000" cy="12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7" w:line="229" w:lineRule="auto"/>
        <w:ind w:left="23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position w:val="3"/>
          <w:sz w:val="19"/>
          <w:szCs w:val="19"/>
        </w:rPr>
        <w:t xml:space="preserve">山西科利华环境检测有限公司                                                          </w:t>
      </w:r>
      <w:r>
        <w:rPr>
          <w:rFonts w:ascii="宋体" w:hAnsi="宋体" w:eastAsia="宋体" w:cs="宋体"/>
          <w:spacing w:val="-2"/>
          <w:position w:val="-3"/>
          <w:sz w:val="24"/>
          <w:szCs w:val="24"/>
        </w:rPr>
        <w:t>第13</w:t>
      </w:r>
      <w:r>
        <w:rPr>
          <w:rFonts w:ascii="宋体" w:hAnsi="宋体" w:eastAsia="宋体" w:cs="宋体"/>
          <w:spacing w:val="-40"/>
          <w:position w:val="-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position w:val="-3"/>
          <w:sz w:val="24"/>
          <w:szCs w:val="24"/>
        </w:rPr>
        <w:t>页共18</w:t>
      </w:r>
      <w:r>
        <w:rPr>
          <w:rFonts w:ascii="宋体" w:hAnsi="宋体" w:eastAsia="宋体" w:cs="宋体"/>
          <w:spacing w:val="-34"/>
          <w:position w:val="-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position w:val="-3"/>
          <w:sz w:val="24"/>
          <w:szCs w:val="24"/>
        </w:rPr>
        <w:t>页</w:t>
      </w:r>
    </w:p>
    <w:p>
      <w:pPr>
        <w:spacing w:line="229" w:lineRule="auto"/>
        <w:rPr>
          <w:rFonts w:ascii="宋体" w:hAnsi="宋体" w:eastAsia="宋体" w:cs="宋体"/>
          <w:sz w:val="24"/>
          <w:szCs w:val="24"/>
        </w:rPr>
        <w:sectPr>
          <w:headerReference r:id="rId31" w:type="default"/>
          <w:pgSz w:w="12130" w:h="17000"/>
          <w:pgMar w:top="1370" w:right="965" w:bottom="400" w:left="1215" w:header="1119" w:footer="0" w:gutter="0"/>
          <w:cols w:space="720" w:num="1"/>
        </w:sectPr>
      </w:pPr>
    </w:p>
    <w:p>
      <w:pPr>
        <w:pStyle w:val="2"/>
        <w:spacing w:line="420" w:lineRule="auto"/>
      </w:pPr>
    </w:p>
    <w:p>
      <w:pPr>
        <w:spacing w:before="82" w:line="220" w:lineRule="auto"/>
        <w:ind w:left="307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表8-4颗粒物比对监测结果一览表</w:t>
      </w:r>
    </w:p>
    <w:p>
      <w:pPr>
        <w:spacing w:line="39" w:lineRule="exact"/>
      </w:pPr>
    </w:p>
    <w:tbl>
      <w:tblPr>
        <w:tblStyle w:val="5"/>
        <w:tblW w:w="98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4"/>
        <w:gridCol w:w="1938"/>
        <w:gridCol w:w="1298"/>
        <w:gridCol w:w="1758"/>
        <w:gridCol w:w="1119"/>
        <w:gridCol w:w="1508"/>
        <w:gridCol w:w="10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9889" w:type="dxa"/>
            <w:gridSpan w:val="7"/>
            <w:vAlign w:val="top"/>
          </w:tcPr>
          <w:p>
            <w:pPr>
              <w:pStyle w:val="6"/>
              <w:spacing w:before="151" w:line="218" w:lineRule="auto"/>
              <w:ind w:left="10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颗粒物CEMS比对监测与评估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39" w:line="215" w:lineRule="auto"/>
              <w:ind w:left="285" w:right="287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28" w:line="268" w:lineRule="auto"/>
              <w:ind w:left="360" w:right="339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10" w:line="221" w:lineRule="auto"/>
              <w:ind w:left="442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型号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17" w:line="227" w:lineRule="auto"/>
              <w:ind w:left="134"/>
              <w:rPr>
                <w:sz w:val="20"/>
                <w:szCs w:val="20"/>
              </w:rPr>
            </w:pPr>
            <w:r>
              <w:rPr>
                <w:spacing w:val="19"/>
                <w:sz w:val="20"/>
                <w:szCs w:val="20"/>
              </w:rPr>
              <w:t>SG</w:t>
            </w:r>
            <w:r>
              <w:rPr>
                <w:spacing w:val="-59"/>
                <w:sz w:val="20"/>
                <w:szCs w:val="20"/>
              </w:rPr>
              <w:t xml:space="preserve"> </w:t>
            </w:r>
            <w:r>
              <w:rPr>
                <w:spacing w:val="19"/>
                <w:sz w:val="20"/>
                <w:szCs w:val="20"/>
              </w:rPr>
              <w:t>EP-</w:t>
            </w:r>
            <w:r>
              <w:rPr>
                <w:spacing w:val="-58"/>
                <w:sz w:val="20"/>
                <w:szCs w:val="20"/>
              </w:rPr>
              <w:t xml:space="preserve"> </w:t>
            </w:r>
            <w:r>
              <w:rPr>
                <w:spacing w:val="19"/>
                <w:sz w:val="20"/>
                <w:szCs w:val="20"/>
              </w:rPr>
              <w:t>300PM型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3" w:line="224" w:lineRule="auto"/>
              <w:ind w:left="35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582" w:type="dxa"/>
            <w:gridSpan w:val="2"/>
            <w:vAlign w:val="top"/>
          </w:tcPr>
          <w:p>
            <w:pPr>
              <w:pStyle w:val="6"/>
              <w:spacing w:before="209" w:line="219" w:lineRule="auto"/>
              <w:ind w:left="287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抽取式激光前向散射法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71" w:line="229" w:lineRule="auto"/>
              <w:ind w:left="184" w:right="20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3"/>
                <w:sz w:val="20"/>
                <w:szCs w:val="20"/>
              </w:rPr>
              <w:t>仪器名称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60" w:line="258" w:lineRule="auto"/>
              <w:ind w:left="360" w:right="174" w:hanging="200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低浓度自动烟尘烟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气综合测试仪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20" w:line="219" w:lineRule="auto"/>
              <w:ind w:left="142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38" w:line="268" w:lineRule="auto"/>
              <w:ind w:left="374" w:right="35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ZR</w:t>
            </w:r>
            <w:r>
              <w:rPr>
                <w:spacing w:val="1"/>
                <w:sz w:val="20"/>
                <w:szCs w:val="20"/>
              </w:rPr>
              <w:t>-3260D型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24" w:line="224" w:lineRule="auto"/>
              <w:ind w:left="35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582" w:type="dxa"/>
            <w:gridSpan w:val="2"/>
            <w:vAlign w:val="top"/>
          </w:tcPr>
          <w:p>
            <w:pPr>
              <w:pStyle w:val="6"/>
              <w:spacing w:before="226" w:line="225" w:lineRule="auto"/>
              <w:ind w:left="98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重量法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61" w:line="219" w:lineRule="auto"/>
              <w:ind w:left="18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61" w:line="220" w:lineRule="auto"/>
              <w:ind w:left="36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2" w:line="220" w:lineRule="auto"/>
              <w:ind w:left="242" w:right="25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36" w:line="212" w:lineRule="auto"/>
              <w:ind w:left="473" w:right="436" w:hanging="2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30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" w:line="219" w:lineRule="auto"/>
              <w:ind w:left="156" w:right="14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61" w:line="219" w:lineRule="auto"/>
              <w:ind w:left="34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61" w:line="220" w:lineRule="auto"/>
              <w:ind w:left="12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02" w:line="184" w:lineRule="auto"/>
              <w:ind w:left="5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71" w:line="239" w:lineRule="auto"/>
              <w:ind w:left="41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10:17~11:17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03" w:line="183" w:lineRule="auto"/>
              <w:ind w:left="49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3.4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03" w:line="183" w:lineRule="auto"/>
              <w:ind w:left="6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2.24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94" w:line="183" w:lineRule="auto"/>
              <w:ind w:left="5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63" w:line="239" w:lineRule="auto"/>
              <w:ind w:left="41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11:26~12:26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94" w:line="183" w:lineRule="auto"/>
              <w:ind w:left="49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2.8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94" w:line="183" w:lineRule="auto"/>
              <w:ind w:left="6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2.24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205" w:line="183" w:lineRule="auto"/>
              <w:ind w:left="5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74" w:line="239" w:lineRule="auto"/>
              <w:ind w:left="41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14:28~15:28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204" w:line="184" w:lineRule="auto"/>
              <w:ind w:left="49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3.1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205" w:line="183" w:lineRule="auto"/>
              <w:ind w:left="6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2.26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96" w:line="183" w:lineRule="auto"/>
              <w:ind w:left="5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65" w:line="239" w:lineRule="auto"/>
              <w:ind w:left="41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15:41~16:41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96" w:line="183" w:lineRule="auto"/>
              <w:ind w:left="492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4.0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96" w:line="183" w:lineRule="auto"/>
              <w:ind w:left="6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2.27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94" w:type="dxa"/>
            <w:vAlign w:val="top"/>
          </w:tcPr>
          <w:p>
            <w:pPr>
              <w:pStyle w:val="6"/>
              <w:spacing w:before="198" w:line="182" w:lineRule="auto"/>
              <w:ind w:left="53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938" w:type="dxa"/>
            <w:vAlign w:val="top"/>
          </w:tcPr>
          <w:p>
            <w:pPr>
              <w:pStyle w:val="6"/>
              <w:spacing w:before="165" w:line="239" w:lineRule="auto"/>
              <w:ind w:left="41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16:51~17:51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97" w:line="183" w:lineRule="auto"/>
              <w:ind w:left="49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3.7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97" w:line="183" w:lineRule="auto"/>
              <w:ind w:left="6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2.26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3132" w:type="dxa"/>
            <w:gridSpan w:val="2"/>
            <w:vAlign w:val="top"/>
          </w:tcPr>
          <w:p>
            <w:pPr>
              <w:pStyle w:val="6"/>
              <w:spacing w:before="147" w:line="219" w:lineRule="auto"/>
              <w:ind w:left="137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298" w:type="dxa"/>
            <w:vAlign w:val="top"/>
          </w:tcPr>
          <w:p>
            <w:pPr>
              <w:pStyle w:val="6"/>
              <w:spacing w:before="198" w:line="183" w:lineRule="auto"/>
              <w:ind w:left="492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3.4</w:t>
            </w:r>
          </w:p>
        </w:tc>
        <w:tc>
          <w:tcPr>
            <w:tcW w:w="1758" w:type="dxa"/>
            <w:vAlign w:val="top"/>
          </w:tcPr>
          <w:p>
            <w:pPr>
              <w:pStyle w:val="6"/>
              <w:spacing w:before="198" w:line="183" w:lineRule="auto"/>
              <w:ind w:left="67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2.25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97" w:line="184" w:lineRule="auto"/>
              <w:ind w:left="356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-1.2</w:t>
            </w:r>
          </w:p>
        </w:tc>
        <w:tc>
          <w:tcPr>
            <w:tcW w:w="1508" w:type="dxa"/>
            <w:vAlign w:val="top"/>
          </w:tcPr>
          <w:p>
            <w:pPr>
              <w:pStyle w:val="6"/>
              <w:spacing w:before="140" w:line="214" w:lineRule="auto"/>
              <w:ind w:left="197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≤±5mg/m³</w:t>
            </w:r>
          </w:p>
        </w:tc>
        <w:tc>
          <w:tcPr>
            <w:tcW w:w="1074" w:type="dxa"/>
            <w:vAlign w:val="top"/>
          </w:tcPr>
          <w:p>
            <w:pPr>
              <w:pStyle w:val="6"/>
              <w:spacing w:before="147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符合</w:t>
            </w:r>
          </w:p>
        </w:tc>
      </w:tr>
    </w:tbl>
    <w:p>
      <w:pPr>
        <w:spacing w:before="220" w:line="219" w:lineRule="auto"/>
        <w:ind w:left="321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表8-5氧量比对监测结果一览表</w:t>
      </w:r>
    </w:p>
    <w:p>
      <w:pPr>
        <w:spacing w:line="53" w:lineRule="exact"/>
      </w:pPr>
    </w:p>
    <w:tbl>
      <w:tblPr>
        <w:tblStyle w:val="5"/>
        <w:tblW w:w="9889" w:type="dxa"/>
        <w:tblInd w:w="2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2018"/>
        <w:gridCol w:w="1658"/>
        <w:gridCol w:w="1688"/>
        <w:gridCol w:w="1178"/>
        <w:gridCol w:w="1059"/>
        <w:gridCol w:w="11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9889" w:type="dxa"/>
            <w:gridSpan w:val="7"/>
            <w:vAlign w:val="top"/>
          </w:tcPr>
          <w:p>
            <w:pPr>
              <w:pStyle w:val="6"/>
              <w:spacing w:before="141" w:line="218" w:lineRule="auto"/>
              <w:ind w:left="104"/>
            </w:pPr>
            <w:r>
              <w:rPr>
                <w:spacing w:val="-1"/>
              </w:rPr>
              <w:t>氧量CMS比对监测与评估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52" w:line="183" w:lineRule="auto"/>
              <w:ind w:left="255" w:right="246" w:firstLine="9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39" w:line="242" w:lineRule="auto"/>
              <w:ind w:left="370" w:right="34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9" w:line="219" w:lineRule="auto"/>
              <w:ind w:left="29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18" w:line="227" w:lineRule="auto"/>
              <w:ind w:left="314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214" w:line="224" w:lineRule="auto"/>
              <w:ind w:left="376"/>
            </w:pPr>
            <w:r>
              <w:rPr>
                <w:spacing w:val="3"/>
              </w:rPr>
              <w:t>原理</w:t>
            </w:r>
          </w:p>
        </w:tc>
        <w:tc>
          <w:tcPr>
            <w:tcW w:w="2193" w:type="dxa"/>
            <w:gridSpan w:val="2"/>
            <w:vAlign w:val="top"/>
          </w:tcPr>
          <w:p>
            <w:pPr>
              <w:pStyle w:val="6"/>
              <w:spacing w:before="210" w:line="221" w:lineRule="auto"/>
              <w:ind w:left="668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72" w:line="232" w:lineRule="auto"/>
              <w:ind w:left="14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41" w:line="254" w:lineRule="auto"/>
              <w:ind w:left="370" w:right="15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10" w:line="219" w:lineRule="auto"/>
              <w:ind w:left="29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50" w:line="250" w:lineRule="auto"/>
              <w:ind w:left="314" w:right="299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KLH-15-305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215" w:line="224" w:lineRule="auto"/>
              <w:ind w:left="376"/>
            </w:pPr>
            <w:r>
              <w:rPr>
                <w:spacing w:val="3"/>
              </w:rPr>
              <w:t>原理</w:t>
            </w:r>
          </w:p>
        </w:tc>
        <w:tc>
          <w:tcPr>
            <w:tcW w:w="2193" w:type="dxa"/>
            <w:gridSpan w:val="2"/>
            <w:vAlign w:val="top"/>
          </w:tcPr>
          <w:p>
            <w:pPr>
              <w:pStyle w:val="6"/>
              <w:spacing w:before="211" w:line="221" w:lineRule="auto"/>
              <w:ind w:left="668"/>
            </w:pPr>
            <w:r>
              <w:rPr>
                <w:spacing w:val="1"/>
              </w:rPr>
              <w:t>电化学法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51" w:line="219" w:lineRule="auto"/>
              <w:ind w:left="144"/>
            </w:pPr>
            <w:r>
              <w:rPr>
                <w:spacing w:val="3"/>
              </w:rPr>
              <w:t>样品编号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152" w:line="220" w:lineRule="auto"/>
              <w:ind w:left="37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52" w:line="221" w:lineRule="auto"/>
              <w:ind w:left="93"/>
            </w:pPr>
            <w:r>
              <w:rPr>
                <w:spacing w:val="5"/>
              </w:rPr>
              <w:t>参比方法(%)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55" w:line="222" w:lineRule="auto"/>
              <w:ind w:left="175"/>
            </w:pPr>
            <w:r>
              <w:rPr>
                <w:spacing w:val="-10"/>
              </w:rPr>
              <w:t>C</w:t>
            </w:r>
            <w:r>
              <w:rPr>
                <w:spacing w:val="-39"/>
              </w:rPr>
              <w:t xml:space="preserve"> </w:t>
            </w:r>
            <w:r>
              <w:rPr>
                <w:spacing w:val="-10"/>
              </w:rPr>
              <w:t>E</w:t>
            </w:r>
            <w:r>
              <w:rPr>
                <w:spacing w:val="-43"/>
              </w:rPr>
              <w:t xml:space="preserve"> </w:t>
            </w:r>
            <w:r>
              <w:rPr>
                <w:spacing w:val="-10"/>
              </w:rPr>
              <w:t>M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S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法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(</w:t>
            </w:r>
            <w:r>
              <w:rPr>
                <w:spacing w:val="-42"/>
              </w:rPr>
              <w:t xml:space="preserve"> </w:t>
            </w:r>
            <w:r>
              <w:rPr>
                <w:spacing w:val="-10"/>
              </w:rPr>
              <w:t>%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)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22" w:line="221" w:lineRule="auto"/>
              <w:ind w:left="166"/>
            </w:pPr>
            <w:r>
              <w:rPr>
                <w:spacing w:val="2"/>
              </w:rPr>
              <w:t>绝对误差</w:t>
            </w:r>
          </w:p>
          <w:p>
            <w:pPr>
              <w:pStyle w:val="6"/>
              <w:spacing w:line="197" w:lineRule="auto"/>
              <w:ind w:left="426"/>
            </w:pPr>
            <w:r>
              <w:rPr>
                <w:spacing w:val="-11"/>
              </w:rPr>
              <w:t>(%)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51" w:line="219" w:lineRule="auto"/>
              <w:ind w:left="108"/>
            </w:pPr>
            <w:r>
              <w:rPr>
                <w:spacing w:val="-2"/>
              </w:rPr>
              <w:t>考核指标</w:t>
            </w:r>
          </w:p>
        </w:tc>
        <w:tc>
          <w:tcPr>
            <w:tcW w:w="1134" w:type="dxa"/>
            <w:vAlign w:val="top"/>
          </w:tcPr>
          <w:p>
            <w:pPr>
              <w:pStyle w:val="6"/>
              <w:spacing w:before="152" w:line="220" w:lineRule="auto"/>
              <w:ind w:left="14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>
            <w:pPr>
              <w:pStyle w:val="6"/>
              <w:spacing w:before="163" w:line="239" w:lineRule="auto"/>
              <w:ind w:left="420"/>
            </w:pPr>
            <w:r>
              <w:rPr>
                <w:spacing w:val="-2"/>
              </w:rPr>
              <w:t>17:54~17:59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96" w:line="183" w:lineRule="auto"/>
              <w:ind w:left="663"/>
            </w:pPr>
            <w:r>
              <w:rPr>
                <w:spacing w:val="-3"/>
              </w:rPr>
              <w:t>3.6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96" w:line="183" w:lineRule="auto"/>
              <w:ind w:left="624"/>
            </w:pPr>
            <w:r>
              <w:rPr>
                <w:spacing w:val="-3"/>
              </w:rPr>
              <w:t>3.50</w:t>
            </w:r>
          </w:p>
        </w:tc>
        <w:tc>
          <w:tcPr>
            <w:tcW w:w="117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97" w:line="183" w:lineRule="auto"/>
              <w:ind w:left="515"/>
            </w:pPr>
            <w:r>
              <w:t>2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164" w:line="239" w:lineRule="auto"/>
              <w:ind w:left="420"/>
            </w:pPr>
            <w:r>
              <w:rPr>
                <w:spacing w:val="-2"/>
              </w:rPr>
              <w:t>18:09~18:14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96" w:line="184" w:lineRule="auto"/>
              <w:ind w:left="663"/>
            </w:pPr>
            <w:r>
              <w:rPr>
                <w:spacing w:val="-2"/>
              </w:rPr>
              <w:t>4.1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96" w:line="184" w:lineRule="auto"/>
              <w:ind w:left="624"/>
            </w:pPr>
            <w:r>
              <w:rPr>
                <w:spacing w:val="-2"/>
              </w:rPr>
              <w:t>4.17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97" w:line="183" w:lineRule="auto"/>
              <w:ind w:left="515"/>
            </w:pPr>
            <w:r>
              <w:t>3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164" w:line="239" w:lineRule="auto"/>
              <w:ind w:left="420"/>
            </w:pPr>
            <w:r>
              <w:rPr>
                <w:spacing w:val="-2"/>
              </w:rPr>
              <w:t>18:18~18:23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97" w:line="183" w:lineRule="auto"/>
              <w:ind w:left="663"/>
            </w:pPr>
            <w:r>
              <w:rPr>
                <w:spacing w:val="-3"/>
              </w:rPr>
              <w:t>3.5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97" w:line="183" w:lineRule="auto"/>
              <w:ind w:left="624"/>
            </w:pPr>
            <w:r>
              <w:rPr>
                <w:spacing w:val="-3"/>
              </w:rPr>
              <w:t>2.63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88" w:line="183" w:lineRule="auto"/>
              <w:ind w:left="515"/>
            </w:pPr>
            <w:r>
              <w:t>4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155" w:line="239" w:lineRule="auto"/>
              <w:ind w:left="420"/>
            </w:pPr>
            <w:r>
              <w:rPr>
                <w:spacing w:val="-2"/>
              </w:rPr>
              <w:t>18:27~18:32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88" w:line="183" w:lineRule="auto"/>
              <w:ind w:left="663"/>
            </w:pPr>
            <w:r>
              <w:rPr>
                <w:spacing w:val="-3"/>
              </w:rPr>
              <w:t>3.6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88" w:line="183" w:lineRule="auto"/>
              <w:ind w:left="624"/>
            </w:pPr>
            <w:r>
              <w:rPr>
                <w:spacing w:val="-3"/>
              </w:rPr>
              <w:t>2.76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200" w:line="182" w:lineRule="auto"/>
              <w:ind w:left="515"/>
            </w:pPr>
            <w:r>
              <w:t>5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166" w:line="239" w:lineRule="auto"/>
              <w:ind w:left="420"/>
            </w:pPr>
            <w:r>
              <w:rPr>
                <w:spacing w:val="-2"/>
              </w:rPr>
              <w:t>18:37~18:42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99" w:line="183" w:lineRule="auto"/>
              <w:ind w:left="663"/>
            </w:pPr>
            <w:r>
              <w:rPr>
                <w:spacing w:val="-3"/>
              </w:rPr>
              <w:t>3.7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99" w:line="183" w:lineRule="auto"/>
              <w:ind w:left="624"/>
            </w:pPr>
            <w:r>
              <w:rPr>
                <w:spacing w:val="-2"/>
              </w:rPr>
              <w:t>4.47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200" w:line="183" w:lineRule="auto"/>
              <w:ind w:left="515"/>
            </w:pPr>
            <w:r>
              <w:t>6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167" w:line="239" w:lineRule="auto"/>
              <w:ind w:left="420"/>
            </w:pPr>
            <w:r>
              <w:rPr>
                <w:spacing w:val="-2"/>
              </w:rPr>
              <w:t>18:51~18:56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0" w:line="183" w:lineRule="auto"/>
              <w:ind w:left="663"/>
            </w:pPr>
            <w:r>
              <w:rPr>
                <w:spacing w:val="-3"/>
              </w:rPr>
              <w:t>3.9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00" w:line="183" w:lineRule="auto"/>
              <w:ind w:left="624"/>
            </w:pPr>
            <w:r>
              <w:rPr>
                <w:spacing w:val="-3"/>
              </w:rPr>
              <w:t>3.63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192" w:line="182" w:lineRule="auto"/>
              <w:ind w:left="515"/>
            </w:pPr>
            <w:r>
              <w:t>7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158" w:line="239" w:lineRule="auto"/>
              <w:ind w:left="420"/>
            </w:pPr>
            <w:r>
              <w:rPr>
                <w:spacing w:val="-2"/>
              </w:rPr>
              <w:t>19:01~19:06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191" w:line="183" w:lineRule="auto"/>
              <w:ind w:left="663"/>
            </w:pPr>
            <w:r>
              <w:rPr>
                <w:spacing w:val="-2"/>
              </w:rPr>
              <w:t>4.0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190" w:line="184" w:lineRule="auto"/>
              <w:ind w:left="624"/>
            </w:pPr>
            <w:r>
              <w:rPr>
                <w:spacing w:val="-3"/>
              </w:rPr>
              <w:t>3.17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201" w:line="183" w:lineRule="auto"/>
              <w:ind w:left="515"/>
            </w:pPr>
            <w:r>
              <w:t>8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168" w:line="239" w:lineRule="auto"/>
              <w:ind w:left="420"/>
            </w:pPr>
            <w:r>
              <w:rPr>
                <w:spacing w:val="-2"/>
              </w:rPr>
              <w:t>19:13~19:18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1" w:line="183" w:lineRule="auto"/>
              <w:ind w:left="663"/>
            </w:pPr>
            <w:r>
              <w:rPr>
                <w:spacing w:val="-2"/>
              </w:rPr>
              <w:t>4.3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01" w:line="183" w:lineRule="auto"/>
              <w:ind w:left="624"/>
            </w:pPr>
            <w:r>
              <w:rPr>
                <w:spacing w:val="-3"/>
              </w:rPr>
              <w:t>5.20</w:t>
            </w:r>
          </w:p>
        </w:tc>
        <w:tc>
          <w:tcPr>
            <w:tcW w:w="117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154" w:type="dxa"/>
            <w:vAlign w:val="top"/>
          </w:tcPr>
          <w:p>
            <w:pPr>
              <w:pStyle w:val="6"/>
              <w:spacing w:before="202" w:line="183" w:lineRule="auto"/>
              <w:ind w:left="515"/>
            </w:pPr>
            <w:r>
              <w:t>9</w:t>
            </w:r>
          </w:p>
        </w:tc>
        <w:tc>
          <w:tcPr>
            <w:tcW w:w="2018" w:type="dxa"/>
            <w:vAlign w:val="top"/>
          </w:tcPr>
          <w:p>
            <w:pPr>
              <w:pStyle w:val="6"/>
              <w:spacing w:before="169" w:line="239" w:lineRule="auto"/>
              <w:ind w:left="420"/>
            </w:pPr>
            <w:r>
              <w:rPr>
                <w:spacing w:val="-2"/>
              </w:rPr>
              <w:t>19:22~19:27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2" w:line="183" w:lineRule="auto"/>
              <w:ind w:left="663"/>
            </w:pPr>
            <w:r>
              <w:rPr>
                <w:spacing w:val="-3"/>
              </w:rPr>
              <w:t>3.5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02" w:line="183" w:lineRule="auto"/>
              <w:ind w:left="624"/>
            </w:pPr>
            <w:r>
              <w:rPr>
                <w:spacing w:val="-3"/>
              </w:rPr>
              <w:t>2.73</w:t>
            </w:r>
          </w:p>
        </w:tc>
        <w:tc>
          <w:tcPr>
            <w:tcW w:w="117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3172" w:type="dxa"/>
            <w:gridSpan w:val="2"/>
            <w:vAlign w:val="top"/>
          </w:tcPr>
          <w:p>
            <w:pPr>
              <w:pStyle w:val="6"/>
              <w:spacing w:before="149" w:line="219" w:lineRule="auto"/>
              <w:ind w:left="1374"/>
            </w:pPr>
            <w:r>
              <w:rPr>
                <w:spacing w:val="-3"/>
              </w:rPr>
              <w:t>均值</w:t>
            </w:r>
          </w:p>
        </w:tc>
        <w:tc>
          <w:tcPr>
            <w:tcW w:w="1658" w:type="dxa"/>
            <w:vAlign w:val="top"/>
          </w:tcPr>
          <w:p>
            <w:pPr>
              <w:pStyle w:val="6"/>
              <w:spacing w:before="203" w:line="183" w:lineRule="auto"/>
              <w:ind w:left="663"/>
            </w:pPr>
            <w:r>
              <w:rPr>
                <w:spacing w:val="-3"/>
              </w:rPr>
              <w:t>3.8</w:t>
            </w:r>
          </w:p>
        </w:tc>
        <w:tc>
          <w:tcPr>
            <w:tcW w:w="1688" w:type="dxa"/>
            <w:vAlign w:val="top"/>
          </w:tcPr>
          <w:p>
            <w:pPr>
              <w:pStyle w:val="6"/>
              <w:spacing w:before="203" w:line="183" w:lineRule="auto"/>
              <w:ind w:left="624"/>
            </w:pPr>
            <w:r>
              <w:rPr>
                <w:spacing w:val="-3"/>
              </w:rPr>
              <w:t>3.58</w:t>
            </w:r>
          </w:p>
        </w:tc>
        <w:tc>
          <w:tcPr>
            <w:tcW w:w="1178" w:type="dxa"/>
            <w:vAlign w:val="top"/>
          </w:tcPr>
          <w:p>
            <w:pPr>
              <w:pStyle w:val="6"/>
              <w:spacing w:before="203" w:line="183" w:lineRule="auto"/>
              <w:ind w:left="317"/>
            </w:pPr>
            <w:r>
              <w:rPr>
                <w:spacing w:val="-2"/>
              </w:rPr>
              <w:t>-0.22</w:t>
            </w:r>
          </w:p>
        </w:tc>
        <w:tc>
          <w:tcPr>
            <w:tcW w:w="1059" w:type="dxa"/>
            <w:vAlign w:val="top"/>
          </w:tcPr>
          <w:p>
            <w:pPr>
              <w:pStyle w:val="6"/>
              <w:spacing w:before="168" w:line="236" w:lineRule="auto"/>
              <w:ind w:left="208"/>
            </w:pPr>
            <w:r>
              <w:rPr>
                <w:spacing w:val="-4"/>
              </w:rPr>
              <w:t>≤1.0%</w:t>
            </w:r>
          </w:p>
        </w:tc>
        <w:tc>
          <w:tcPr>
            <w:tcW w:w="1134" w:type="dxa"/>
            <w:vAlign w:val="top"/>
          </w:tcPr>
          <w:p>
            <w:pPr>
              <w:pStyle w:val="6"/>
              <w:spacing w:before="149" w:line="219" w:lineRule="auto"/>
              <w:ind w:left="34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32" w:type="default"/>
          <w:footerReference r:id="rId33" w:type="default"/>
          <w:pgSz w:w="11900" w:h="16840"/>
          <w:pgMar w:top="1222" w:right="885" w:bottom="1309" w:left="1095" w:header="1010" w:footer="926" w:gutter="0"/>
          <w:cols w:space="720" w:num="1"/>
        </w:sectPr>
      </w:pPr>
    </w:p>
    <w:p>
      <w:pPr>
        <w:pStyle w:val="2"/>
        <w:spacing w:line="438" w:lineRule="auto"/>
      </w:pPr>
    </w:p>
    <w:p>
      <w:pPr>
        <w:spacing w:before="81" w:line="219" w:lineRule="auto"/>
        <w:ind w:left="29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表8-6二氧化硫比对监测结果一览表</w:t>
      </w:r>
    </w:p>
    <w:p>
      <w:pPr>
        <w:spacing w:line="137" w:lineRule="auto"/>
        <w:rPr>
          <w:rFonts w:ascii="Arial"/>
          <w:sz w:val="2"/>
        </w:rPr>
      </w:pPr>
    </w:p>
    <w:tbl>
      <w:tblPr>
        <w:tblStyle w:val="5"/>
        <w:tblW w:w="989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2008"/>
        <w:gridCol w:w="1368"/>
        <w:gridCol w:w="1878"/>
        <w:gridCol w:w="1089"/>
        <w:gridCol w:w="1218"/>
        <w:gridCol w:w="11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9899" w:type="dxa"/>
            <w:gridSpan w:val="7"/>
            <w:vAlign w:val="top"/>
          </w:tcPr>
          <w:p>
            <w:pPr>
              <w:pStyle w:val="6"/>
              <w:spacing w:before="241" w:line="218" w:lineRule="auto"/>
              <w:ind w:left="94"/>
            </w:pPr>
            <w:r>
              <w:t>二氧化硫CEMS比对监测与评估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6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74" w:line="182" w:lineRule="auto"/>
              <w:ind w:left="255" w:right="256" w:firstLine="109"/>
            </w:pPr>
            <w:r>
              <w:rPr>
                <w:spacing w:val="-2"/>
              </w:rPr>
              <w:t>CEMS</w:t>
            </w:r>
            <w:r>
              <w:t xml:space="preserve">  </w:t>
            </w:r>
            <w:r>
              <w:rPr>
                <w:spacing w:val="4"/>
              </w:rPr>
              <w:t>生产厂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58" w:line="264" w:lineRule="auto"/>
              <w:ind w:left="360" w:right="348"/>
            </w:pPr>
            <w:r>
              <w:rPr>
                <w:spacing w:val="1"/>
              </w:rPr>
              <w:t xml:space="preserve">中绿环保科技 </w:t>
            </w:r>
            <w:r>
              <w:rPr>
                <w:spacing w:val="4"/>
              </w:rPr>
              <w:t>股份有限公司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29" w:line="219" w:lineRule="auto"/>
              <w:ind w:left="15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238" w:line="227" w:lineRule="auto"/>
              <w:ind w:left="404"/>
            </w:pPr>
            <w:r>
              <w:t>SGEP</w:t>
            </w:r>
            <w:r>
              <w:rPr>
                <w:spacing w:val="2"/>
              </w:rPr>
              <w:t>-300型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34" w:line="224" w:lineRule="auto"/>
              <w:ind w:left="326"/>
            </w:pPr>
            <w:r>
              <w:rPr>
                <w:spacing w:val="3"/>
              </w:rPr>
              <w:t>原理</w:t>
            </w:r>
          </w:p>
        </w:tc>
        <w:tc>
          <w:tcPr>
            <w:tcW w:w="2392" w:type="dxa"/>
            <w:gridSpan w:val="2"/>
            <w:vAlign w:val="top"/>
          </w:tcPr>
          <w:p>
            <w:pPr>
              <w:pStyle w:val="6"/>
              <w:spacing w:before="229" w:line="219" w:lineRule="auto"/>
              <w:ind w:left="667"/>
            </w:pPr>
            <w:r>
              <w:rPr>
                <w:spacing w:val="1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102" w:line="232" w:lineRule="auto"/>
              <w:ind w:left="154" w:right="168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仪器名称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92" w:line="258" w:lineRule="auto"/>
              <w:ind w:left="360" w:right="153" w:hanging="210"/>
            </w:pPr>
            <w:r>
              <w:rPr>
                <w:spacing w:val="1"/>
              </w:rPr>
              <w:t>低浓度自动烟尘烟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气综合测试仪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40" w:line="219" w:lineRule="auto"/>
              <w:ind w:left="152"/>
            </w:pPr>
            <w:r>
              <w:rPr>
                <w:spacing w:val="2"/>
              </w:rPr>
              <w:t>型号、编号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88" w:line="260" w:lineRule="auto"/>
              <w:ind w:left="404" w:right="399"/>
            </w:pPr>
            <w:r>
              <w:t>ZR</w:t>
            </w:r>
            <w:r>
              <w:rPr>
                <w:spacing w:val="1"/>
              </w:rPr>
              <w:t>-3260D型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KLH-15-305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245" w:line="224" w:lineRule="auto"/>
              <w:ind w:left="326"/>
            </w:pPr>
            <w:r>
              <w:rPr>
                <w:spacing w:val="3"/>
              </w:rPr>
              <w:t>原理</w:t>
            </w:r>
          </w:p>
        </w:tc>
        <w:tc>
          <w:tcPr>
            <w:tcW w:w="2392" w:type="dxa"/>
            <w:gridSpan w:val="2"/>
            <w:vAlign w:val="top"/>
          </w:tcPr>
          <w:p>
            <w:pPr>
              <w:pStyle w:val="6"/>
              <w:spacing w:before="241" w:line="220" w:lineRule="auto"/>
              <w:ind w:left="557"/>
            </w:pPr>
            <w:r>
              <w:rPr>
                <w:spacing w:val="1"/>
              </w:rPr>
              <w:t>定电位电解法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40" w:line="219" w:lineRule="auto"/>
              <w:ind w:left="154"/>
            </w:pPr>
            <w:r>
              <w:rPr>
                <w:spacing w:val="3"/>
              </w:rPr>
              <w:t>样品编号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41" w:line="220" w:lineRule="auto"/>
              <w:ind w:left="360"/>
            </w:pPr>
            <w:r>
              <w:rPr>
                <w:spacing w:val="6"/>
              </w:rPr>
              <w:t>时间(时、分)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111" w:line="209" w:lineRule="auto"/>
              <w:ind w:left="252" w:right="274"/>
            </w:pPr>
            <w:r>
              <w:rPr>
                <w:spacing w:val="-3"/>
              </w:rPr>
              <w:t>参比方法</w:t>
            </w:r>
            <w:r>
              <w:rPr>
                <w:spacing w:val="1"/>
              </w:rPr>
              <w:t xml:space="preserve"> </w:t>
            </w:r>
            <w:r>
              <w:rPr>
                <w:spacing w:val="-6"/>
              </w:rPr>
              <w:t>(mg/m³)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233" w:line="214" w:lineRule="auto"/>
              <w:ind w:left="195"/>
            </w:pPr>
            <w:r>
              <w:t>CEMS</w:t>
            </w:r>
            <w:r>
              <w:rPr>
                <w:spacing w:val="25"/>
              </w:rPr>
              <w:t>法(</w:t>
            </w:r>
            <w:r>
              <w:t>mg</w:t>
            </w:r>
            <w:r>
              <w:rPr>
                <w:spacing w:val="25"/>
              </w:rPr>
              <w:t>/m³)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82" w:line="226" w:lineRule="auto"/>
              <w:ind w:left="117" w:right="110"/>
            </w:pPr>
            <w:r>
              <w:rPr>
                <w:spacing w:val="2"/>
              </w:rPr>
              <w:t xml:space="preserve">绝对误差 </w:t>
            </w:r>
            <w:r>
              <w:rPr>
                <w:spacing w:val="-6"/>
              </w:rPr>
              <w:t>(mg/m³)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240" w:line="219" w:lineRule="auto"/>
              <w:ind w:left="188"/>
            </w:pPr>
            <w:r>
              <w:rPr>
                <w:spacing w:val="-2"/>
              </w:rPr>
              <w:t>考核指标</w:t>
            </w:r>
          </w:p>
        </w:tc>
        <w:tc>
          <w:tcPr>
            <w:tcW w:w="1174" w:type="dxa"/>
            <w:vAlign w:val="top"/>
          </w:tcPr>
          <w:p>
            <w:pPr>
              <w:pStyle w:val="6"/>
              <w:spacing w:before="241" w:line="220" w:lineRule="auto"/>
              <w:ind w:left="160"/>
            </w:pPr>
            <w:r>
              <w:rPr>
                <w:spacing w:val="3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94" w:line="184" w:lineRule="auto"/>
              <w:ind w:left="514"/>
            </w:pPr>
            <w:r>
              <w:t>1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62" w:line="239" w:lineRule="auto"/>
              <w:ind w:left="410"/>
            </w:pPr>
            <w:r>
              <w:rPr>
                <w:spacing w:val="-2"/>
              </w:rPr>
              <w:t>17:54~17:59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95" w:line="183" w:lineRule="auto"/>
              <w:ind w:left="622"/>
            </w:pPr>
            <w:r>
              <w:t>0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295" w:line="183" w:lineRule="auto"/>
              <w:ind w:left="775"/>
            </w:pPr>
            <w:r>
              <w:rPr>
                <w:spacing w:val="-3"/>
              </w:rPr>
              <w:t>2.5</w:t>
            </w:r>
          </w:p>
        </w:tc>
        <w:tc>
          <w:tcPr>
            <w:tcW w:w="108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85" w:line="183" w:lineRule="auto"/>
              <w:ind w:left="514"/>
            </w:pPr>
            <w:r>
              <w:t>2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52" w:line="239" w:lineRule="auto"/>
              <w:ind w:left="410"/>
            </w:pPr>
            <w:r>
              <w:rPr>
                <w:spacing w:val="-2"/>
              </w:rPr>
              <w:t>18:09~18:14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85" w:line="183" w:lineRule="auto"/>
              <w:ind w:left="622"/>
            </w:pPr>
            <w:r>
              <w:t>0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285" w:line="183" w:lineRule="auto"/>
              <w:ind w:left="775"/>
            </w:pPr>
            <w:r>
              <w:rPr>
                <w:spacing w:val="-3"/>
              </w:rPr>
              <w:t>2.4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96" w:line="183" w:lineRule="auto"/>
              <w:ind w:left="514"/>
            </w:pPr>
            <w:r>
              <w:t>3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63" w:line="239" w:lineRule="auto"/>
              <w:ind w:left="410"/>
            </w:pPr>
            <w:r>
              <w:rPr>
                <w:spacing w:val="-2"/>
              </w:rPr>
              <w:t>18:18~18:23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96" w:line="183" w:lineRule="auto"/>
              <w:ind w:left="622"/>
            </w:pPr>
            <w:r>
              <w:t>0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296" w:line="183" w:lineRule="auto"/>
              <w:ind w:left="775"/>
            </w:pPr>
            <w:r>
              <w:rPr>
                <w:spacing w:val="-2"/>
              </w:rPr>
              <w:t>4.2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96" w:line="183" w:lineRule="auto"/>
              <w:ind w:left="514"/>
            </w:pPr>
            <w:r>
              <w:t>4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63" w:line="239" w:lineRule="auto"/>
              <w:ind w:left="410"/>
            </w:pPr>
            <w:r>
              <w:rPr>
                <w:spacing w:val="-2"/>
              </w:rPr>
              <w:t>18:27~18:32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96" w:line="183" w:lineRule="auto"/>
              <w:ind w:left="622"/>
            </w:pPr>
            <w:r>
              <w:t>0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296" w:line="183" w:lineRule="auto"/>
              <w:ind w:left="775"/>
            </w:pPr>
            <w:r>
              <w:rPr>
                <w:spacing w:val="-2"/>
              </w:rPr>
              <w:t>4.9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98" w:line="182" w:lineRule="auto"/>
              <w:ind w:left="514"/>
            </w:pPr>
            <w:r>
              <w:t>5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64" w:line="239" w:lineRule="auto"/>
              <w:ind w:left="410"/>
            </w:pPr>
            <w:r>
              <w:rPr>
                <w:spacing w:val="-2"/>
              </w:rPr>
              <w:t>18:37~18:42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97" w:line="183" w:lineRule="auto"/>
              <w:ind w:left="622"/>
            </w:pPr>
            <w:r>
              <w:t>0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297" w:line="183" w:lineRule="auto"/>
              <w:ind w:left="775"/>
            </w:pPr>
            <w:r>
              <w:rPr>
                <w:spacing w:val="-3"/>
              </w:rPr>
              <w:t>3.2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97" w:line="183" w:lineRule="auto"/>
              <w:ind w:left="514"/>
            </w:pPr>
            <w:r>
              <w:t>6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64" w:line="239" w:lineRule="auto"/>
              <w:ind w:left="410"/>
            </w:pPr>
            <w:r>
              <w:rPr>
                <w:spacing w:val="-2"/>
              </w:rPr>
              <w:t>18:51~18:56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97" w:line="183" w:lineRule="auto"/>
              <w:ind w:left="622"/>
            </w:pPr>
            <w:r>
              <w:t>0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297" w:line="183" w:lineRule="auto"/>
              <w:ind w:left="775"/>
            </w:pPr>
            <w:r>
              <w:rPr>
                <w:spacing w:val="-3"/>
              </w:rPr>
              <w:t>2.7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99" w:line="182" w:lineRule="auto"/>
              <w:ind w:left="514"/>
            </w:pPr>
            <w:r>
              <w:t>7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65" w:line="239" w:lineRule="auto"/>
              <w:ind w:left="410"/>
            </w:pPr>
            <w:r>
              <w:rPr>
                <w:spacing w:val="-2"/>
              </w:rPr>
              <w:t>19:01~19:06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98" w:line="183" w:lineRule="auto"/>
              <w:ind w:left="622"/>
            </w:pPr>
            <w:r>
              <w:t>0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297" w:line="184" w:lineRule="auto"/>
              <w:ind w:left="775"/>
            </w:pPr>
            <w:r>
              <w:rPr>
                <w:spacing w:val="-6"/>
              </w:rPr>
              <w:t>1.6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99" w:line="183" w:lineRule="auto"/>
              <w:ind w:left="514"/>
            </w:pPr>
            <w:r>
              <w:t>8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66" w:line="239" w:lineRule="auto"/>
              <w:ind w:left="410"/>
            </w:pPr>
            <w:r>
              <w:rPr>
                <w:spacing w:val="-2"/>
              </w:rPr>
              <w:t>19:13~19:18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99" w:line="183" w:lineRule="auto"/>
              <w:ind w:left="622"/>
            </w:pPr>
            <w:r>
              <w:t>0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298" w:line="184" w:lineRule="auto"/>
              <w:ind w:left="775"/>
            </w:pPr>
            <w:r>
              <w:rPr>
                <w:spacing w:val="-6"/>
              </w:rPr>
              <w:t>1.8</w:t>
            </w:r>
          </w:p>
        </w:tc>
        <w:tc>
          <w:tcPr>
            <w:tcW w:w="108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164" w:type="dxa"/>
            <w:vAlign w:val="top"/>
          </w:tcPr>
          <w:p>
            <w:pPr>
              <w:pStyle w:val="6"/>
              <w:spacing w:before="290" w:line="183" w:lineRule="auto"/>
              <w:ind w:left="514"/>
            </w:pPr>
            <w:r>
              <w:t>9</w:t>
            </w:r>
          </w:p>
        </w:tc>
        <w:tc>
          <w:tcPr>
            <w:tcW w:w="2008" w:type="dxa"/>
            <w:vAlign w:val="top"/>
          </w:tcPr>
          <w:p>
            <w:pPr>
              <w:pStyle w:val="6"/>
              <w:spacing w:before="257" w:line="239" w:lineRule="auto"/>
              <w:ind w:left="410"/>
            </w:pPr>
            <w:r>
              <w:rPr>
                <w:spacing w:val="-2"/>
              </w:rPr>
              <w:t>19:22~19:27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290" w:line="183" w:lineRule="auto"/>
              <w:ind w:left="622"/>
            </w:pPr>
            <w:r>
              <w:t>0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290" w:line="183" w:lineRule="auto"/>
              <w:ind w:left="775"/>
            </w:pPr>
            <w:r>
              <w:rPr>
                <w:spacing w:val="-3"/>
              </w:rPr>
              <w:t>3.3</w:t>
            </w:r>
          </w:p>
        </w:tc>
        <w:tc>
          <w:tcPr>
            <w:tcW w:w="108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4" w:hRule="atLeast"/>
        </w:trPr>
        <w:tc>
          <w:tcPr>
            <w:tcW w:w="3172" w:type="dxa"/>
            <w:gridSpan w:val="2"/>
            <w:vAlign w:val="top"/>
          </w:tcPr>
          <w:p>
            <w:pPr>
              <w:pStyle w:val="6"/>
              <w:spacing w:before="247" w:line="219" w:lineRule="auto"/>
              <w:ind w:left="1354"/>
            </w:pPr>
            <w:r>
              <w:rPr>
                <w:spacing w:val="-3"/>
              </w:rPr>
              <w:t>均值</w:t>
            </w:r>
          </w:p>
        </w:tc>
        <w:tc>
          <w:tcPr>
            <w:tcW w:w="1368" w:type="dxa"/>
            <w:vAlign w:val="top"/>
          </w:tcPr>
          <w:p>
            <w:pPr>
              <w:pStyle w:val="6"/>
              <w:spacing w:before="301" w:line="183" w:lineRule="auto"/>
              <w:ind w:left="622"/>
            </w:pPr>
            <w:r>
              <w:t>0</w:t>
            </w:r>
          </w:p>
        </w:tc>
        <w:tc>
          <w:tcPr>
            <w:tcW w:w="1878" w:type="dxa"/>
            <w:vAlign w:val="top"/>
          </w:tcPr>
          <w:p>
            <w:pPr>
              <w:pStyle w:val="6"/>
              <w:spacing w:before="301" w:line="183" w:lineRule="auto"/>
              <w:ind w:left="775"/>
            </w:pPr>
            <w:r>
              <w:rPr>
                <w:spacing w:val="-3"/>
              </w:rPr>
              <w:t>3.0</w:t>
            </w:r>
          </w:p>
        </w:tc>
        <w:tc>
          <w:tcPr>
            <w:tcW w:w="1089" w:type="dxa"/>
            <w:vAlign w:val="top"/>
          </w:tcPr>
          <w:p>
            <w:pPr>
              <w:pStyle w:val="6"/>
              <w:spacing w:before="301" w:line="183" w:lineRule="auto"/>
              <w:ind w:left="377"/>
            </w:pPr>
            <w:r>
              <w:rPr>
                <w:spacing w:val="-3"/>
              </w:rPr>
              <w:t>3.0</w:t>
            </w:r>
          </w:p>
        </w:tc>
        <w:tc>
          <w:tcPr>
            <w:tcW w:w="1218" w:type="dxa"/>
            <w:vAlign w:val="top"/>
          </w:tcPr>
          <w:p>
            <w:pPr>
              <w:pStyle w:val="6"/>
              <w:spacing w:before="240" w:line="214" w:lineRule="auto"/>
              <w:ind w:left="17"/>
            </w:pPr>
            <w:r>
              <w:rPr>
                <w:spacing w:val="-3"/>
              </w:rPr>
              <w:t>≤±17mg/m³</w:t>
            </w:r>
          </w:p>
        </w:tc>
        <w:tc>
          <w:tcPr>
            <w:tcW w:w="1174" w:type="dxa"/>
            <w:vAlign w:val="top"/>
          </w:tcPr>
          <w:p>
            <w:pPr>
              <w:pStyle w:val="6"/>
              <w:spacing w:before="247" w:line="219" w:lineRule="auto"/>
              <w:ind w:left="369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34" w:type="default"/>
          <w:footerReference r:id="rId35" w:type="default"/>
          <w:pgSz w:w="11900" w:h="16840"/>
          <w:pgMar w:top="1212" w:right="904" w:bottom="1280" w:left="1085" w:header="1000" w:footer="957" w:gutter="0"/>
          <w:cols w:space="720" w:num="1"/>
        </w:sectPr>
      </w:pPr>
    </w:p>
    <w:p>
      <w:pPr>
        <w:pStyle w:val="2"/>
        <w:spacing w:line="393" w:lineRule="auto"/>
      </w:pPr>
    </w:p>
    <w:p>
      <w:pPr>
        <w:spacing w:before="81" w:line="219" w:lineRule="auto"/>
        <w:ind w:left="29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表8-7氮氧化物比对监测结果一览表</w:t>
      </w:r>
    </w:p>
    <w:p>
      <w:pPr>
        <w:spacing w:line="63" w:lineRule="exact"/>
      </w:pPr>
    </w:p>
    <w:tbl>
      <w:tblPr>
        <w:tblStyle w:val="5"/>
        <w:tblW w:w="98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3"/>
        <w:gridCol w:w="1888"/>
        <w:gridCol w:w="1338"/>
        <w:gridCol w:w="1738"/>
        <w:gridCol w:w="1119"/>
        <w:gridCol w:w="1329"/>
        <w:gridCol w:w="10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879" w:type="dxa"/>
            <w:gridSpan w:val="7"/>
            <w:vAlign w:val="top"/>
          </w:tcPr>
          <w:p>
            <w:pPr>
              <w:pStyle w:val="6"/>
              <w:spacing w:before="131" w:line="218" w:lineRule="auto"/>
              <w:ind w:left="74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氮氧化物CEMS比对监测与评估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49" w:line="215" w:lineRule="auto"/>
              <w:ind w:left="394" w:right="386" w:firstLine="99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CEMS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spacing w:val="3"/>
                <w:sz w:val="20"/>
                <w:szCs w:val="20"/>
              </w:rPr>
              <w:t>生产厂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27" w:line="273" w:lineRule="auto"/>
              <w:ind w:left="331" w:right="318"/>
              <w:rPr>
                <w:sz w:val="20"/>
                <w:szCs w:val="20"/>
              </w:rPr>
            </w:pPr>
            <w:r>
              <w:rPr>
                <w:spacing w:val="1"/>
                <w:sz w:val="20"/>
                <w:szCs w:val="20"/>
              </w:rPr>
              <w:t xml:space="preserve">中绿环保科技 </w:t>
            </w:r>
            <w:r>
              <w:rPr>
                <w:spacing w:val="4"/>
                <w:sz w:val="20"/>
                <w:szCs w:val="20"/>
              </w:rPr>
              <w:t>股份有限公司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219" w:line="219" w:lineRule="auto"/>
              <w:ind w:left="16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27" w:line="227" w:lineRule="auto"/>
              <w:ind w:left="36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SGEP</w:t>
            </w:r>
            <w:r>
              <w:rPr>
                <w:spacing w:val="2"/>
                <w:sz w:val="20"/>
                <w:szCs w:val="20"/>
              </w:rPr>
              <w:t>-300型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23" w:line="224" w:lineRule="auto"/>
              <w:ind w:left="35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393" w:type="dxa"/>
            <w:gridSpan w:val="2"/>
            <w:vAlign w:val="top"/>
          </w:tcPr>
          <w:p>
            <w:pPr>
              <w:pStyle w:val="6"/>
              <w:spacing w:before="219" w:line="219" w:lineRule="auto"/>
              <w:ind w:left="688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紫外光谱法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60" w:line="239" w:lineRule="auto"/>
              <w:ind w:left="394" w:right="207" w:hanging="200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参比方法仪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器名称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31" w:line="271" w:lineRule="auto"/>
              <w:ind w:left="330" w:right="153" w:hanging="199"/>
              <w:rPr>
                <w:sz w:val="20"/>
                <w:szCs w:val="20"/>
              </w:rPr>
            </w:pPr>
            <w:r>
              <w:rPr>
                <w:spacing w:val="-1"/>
                <w:sz w:val="20"/>
                <w:szCs w:val="20"/>
              </w:rPr>
              <w:t>低浓度自动烟尘烟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2"/>
                <w:sz w:val="20"/>
                <w:szCs w:val="20"/>
              </w:rPr>
              <w:t>气综合测试仪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220" w:line="219" w:lineRule="auto"/>
              <w:ind w:left="163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>型号、编号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57" w:line="259" w:lineRule="auto"/>
              <w:ind w:left="365" w:right="34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ZR</w:t>
            </w:r>
            <w:r>
              <w:rPr>
                <w:spacing w:val="1"/>
                <w:sz w:val="20"/>
                <w:szCs w:val="20"/>
              </w:rPr>
              <w:t>-3260D型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-1"/>
                <w:sz w:val="20"/>
                <w:szCs w:val="20"/>
              </w:rPr>
              <w:t>KLH-15-305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24" w:line="224" w:lineRule="auto"/>
              <w:ind w:left="357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原理</w:t>
            </w:r>
          </w:p>
        </w:tc>
        <w:tc>
          <w:tcPr>
            <w:tcW w:w="2393" w:type="dxa"/>
            <w:gridSpan w:val="2"/>
            <w:vAlign w:val="top"/>
          </w:tcPr>
          <w:p>
            <w:pPr>
              <w:pStyle w:val="6"/>
              <w:spacing w:before="220" w:line="220" w:lineRule="auto"/>
              <w:ind w:left="58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定电位电解法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61" w:line="219" w:lineRule="auto"/>
              <w:ind w:left="294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样品编号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61" w:line="220" w:lineRule="auto"/>
              <w:ind w:left="191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时间(时、分)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2" w:line="223" w:lineRule="auto"/>
              <w:ind w:left="263" w:right="273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参比方法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28" w:line="216" w:lineRule="auto"/>
              <w:ind w:left="464" w:right="435" w:hanging="19"/>
              <w:rPr>
                <w:sz w:val="20"/>
                <w:szCs w:val="20"/>
              </w:rPr>
            </w:pPr>
            <w:r>
              <w:rPr>
                <w:spacing w:val="-7"/>
                <w:sz w:val="20"/>
                <w:szCs w:val="20"/>
              </w:rPr>
              <w:t>C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E</w:t>
            </w:r>
            <w:r>
              <w:rPr>
                <w:spacing w:val="-35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M</w:t>
            </w:r>
            <w:r>
              <w:rPr>
                <w:spacing w:val="-28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S</w:t>
            </w:r>
            <w:r>
              <w:rPr>
                <w:spacing w:val="-29"/>
                <w:sz w:val="20"/>
                <w:szCs w:val="20"/>
              </w:rPr>
              <w:t xml:space="preserve"> </w:t>
            </w:r>
            <w:r>
              <w:rPr>
                <w:spacing w:val="-7"/>
                <w:sz w:val="20"/>
                <w:szCs w:val="20"/>
              </w:rPr>
              <w:t>法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21" w:line="219" w:lineRule="auto"/>
              <w:ind w:left="157" w:right="140"/>
              <w:rPr>
                <w:sz w:val="20"/>
                <w:szCs w:val="20"/>
              </w:rPr>
            </w:pPr>
            <w:r>
              <w:rPr>
                <w:spacing w:val="2"/>
                <w:sz w:val="20"/>
                <w:szCs w:val="20"/>
              </w:rPr>
              <w:t xml:space="preserve">绝对误差 </w:t>
            </w:r>
            <w:r>
              <w:rPr>
                <w:spacing w:val="-6"/>
                <w:sz w:val="20"/>
                <w:szCs w:val="20"/>
              </w:rPr>
              <w:t>(mg/m³)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61" w:line="219" w:lineRule="auto"/>
              <w:ind w:left="25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考核指标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61" w:line="220" w:lineRule="auto"/>
              <w:ind w:left="12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结果评定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92" w:line="184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61" w:line="239" w:lineRule="auto"/>
              <w:ind w:left="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17:54~17:59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92" w:line="184" w:lineRule="auto"/>
              <w:ind w:left="56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14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92" w:line="184" w:lineRule="auto"/>
              <w:ind w:left="66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10.5</w:t>
            </w:r>
          </w:p>
        </w:tc>
        <w:tc>
          <w:tcPr>
            <w:tcW w:w="11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93" w:line="183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62" w:line="239" w:lineRule="auto"/>
              <w:ind w:left="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18:09~18:14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92" w:line="184" w:lineRule="auto"/>
              <w:ind w:left="56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12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92" w:line="184" w:lineRule="auto"/>
              <w:ind w:left="66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13.7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94" w:line="183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62" w:line="239" w:lineRule="auto"/>
              <w:ind w:left="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18:18~18:23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93" w:line="184" w:lineRule="auto"/>
              <w:ind w:left="564"/>
              <w:rPr>
                <w:sz w:val="20"/>
                <w:szCs w:val="20"/>
              </w:rPr>
            </w:pPr>
            <w:r>
              <w:rPr>
                <w:spacing w:val="-6"/>
                <w:sz w:val="20"/>
                <w:szCs w:val="20"/>
              </w:rPr>
              <w:t>10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93" w:line="184" w:lineRule="auto"/>
              <w:ind w:left="66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13.6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95" w:line="183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46" w:line="221" w:lineRule="auto"/>
              <w:ind w:left="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18;27~18:32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95" w:line="183" w:lineRule="auto"/>
              <w:ind w:left="6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94" w:line="184" w:lineRule="auto"/>
              <w:ind w:left="66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13.1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96" w:line="182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64" w:line="239" w:lineRule="auto"/>
              <w:ind w:left="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18:37~18:42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95" w:line="183" w:lineRule="auto"/>
              <w:ind w:left="6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94" w:line="184" w:lineRule="auto"/>
              <w:ind w:left="66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12.3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96" w:line="183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64" w:line="239" w:lineRule="auto"/>
              <w:ind w:left="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18:51~18:56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97" w:line="182" w:lineRule="auto"/>
              <w:ind w:left="6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95" w:line="184" w:lineRule="auto"/>
              <w:ind w:left="66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14.5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98" w:line="182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65" w:line="239" w:lineRule="auto"/>
              <w:ind w:left="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19:01~19:06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98" w:line="182" w:lineRule="auto"/>
              <w:ind w:left="6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96" w:line="184" w:lineRule="auto"/>
              <w:ind w:left="66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15.9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97" w:line="183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66" w:line="239" w:lineRule="auto"/>
              <w:ind w:left="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19:13~19:18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98" w:line="182" w:lineRule="auto"/>
              <w:ind w:left="6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96" w:line="184" w:lineRule="auto"/>
              <w:ind w:left="66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13.7</w:t>
            </w:r>
          </w:p>
        </w:tc>
        <w:tc>
          <w:tcPr>
            <w:tcW w:w="111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403" w:type="dxa"/>
            <w:vAlign w:val="top"/>
          </w:tcPr>
          <w:p>
            <w:pPr>
              <w:pStyle w:val="6"/>
              <w:spacing w:before="198" w:line="183" w:lineRule="auto"/>
              <w:ind w:left="64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888" w:type="dxa"/>
            <w:vAlign w:val="top"/>
          </w:tcPr>
          <w:p>
            <w:pPr>
              <w:pStyle w:val="6"/>
              <w:spacing w:before="166" w:line="239" w:lineRule="auto"/>
              <w:ind w:left="381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19:22~19:27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99" w:line="182" w:lineRule="auto"/>
              <w:ind w:left="6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97" w:line="184" w:lineRule="auto"/>
              <w:ind w:left="66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17.1</w:t>
            </w:r>
          </w:p>
        </w:tc>
        <w:tc>
          <w:tcPr>
            <w:tcW w:w="111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6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3291" w:type="dxa"/>
            <w:gridSpan w:val="2"/>
            <w:vAlign w:val="top"/>
          </w:tcPr>
          <w:p>
            <w:pPr>
              <w:pStyle w:val="6"/>
              <w:spacing w:before="137" w:line="219" w:lineRule="auto"/>
              <w:ind w:left="1424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均值</w:t>
            </w:r>
          </w:p>
        </w:tc>
        <w:tc>
          <w:tcPr>
            <w:tcW w:w="1338" w:type="dxa"/>
            <w:vAlign w:val="top"/>
          </w:tcPr>
          <w:p>
            <w:pPr>
              <w:pStyle w:val="6"/>
              <w:spacing w:before="188" w:line="183" w:lineRule="auto"/>
              <w:ind w:left="6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738" w:type="dxa"/>
            <w:vAlign w:val="top"/>
          </w:tcPr>
          <w:p>
            <w:pPr>
              <w:pStyle w:val="6"/>
              <w:spacing w:before="187" w:line="184" w:lineRule="auto"/>
              <w:ind w:left="665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13.8</w:t>
            </w:r>
          </w:p>
        </w:tc>
        <w:tc>
          <w:tcPr>
            <w:tcW w:w="1119" w:type="dxa"/>
            <w:vAlign w:val="top"/>
          </w:tcPr>
          <w:p>
            <w:pPr>
              <w:pStyle w:val="6"/>
              <w:spacing w:before="188" w:line="183" w:lineRule="auto"/>
              <w:ind w:left="40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4.8</w:t>
            </w:r>
          </w:p>
        </w:tc>
        <w:tc>
          <w:tcPr>
            <w:tcW w:w="1329" w:type="dxa"/>
            <w:vAlign w:val="top"/>
          </w:tcPr>
          <w:p>
            <w:pPr>
              <w:pStyle w:val="6"/>
              <w:spacing w:before="130" w:line="214" w:lineRule="auto"/>
              <w:ind w:left="10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&lt;±12mg/m³</w:t>
            </w:r>
          </w:p>
        </w:tc>
        <w:tc>
          <w:tcPr>
            <w:tcW w:w="1064" w:type="dxa"/>
            <w:vAlign w:val="top"/>
          </w:tcPr>
          <w:p>
            <w:pPr>
              <w:pStyle w:val="6"/>
              <w:spacing w:before="137" w:line="219" w:lineRule="auto"/>
              <w:ind w:left="329"/>
              <w:rPr>
                <w:sz w:val="20"/>
                <w:szCs w:val="20"/>
              </w:rPr>
            </w:pPr>
            <w:r>
              <w:rPr>
                <w:spacing w:val="-3"/>
                <w:sz w:val="20"/>
                <w:szCs w:val="20"/>
              </w:rPr>
              <w:t>符合</w:t>
            </w:r>
          </w:p>
        </w:tc>
      </w:tr>
    </w:tbl>
    <w:p>
      <w:pPr>
        <w:pStyle w:val="2"/>
      </w:pPr>
    </w:p>
    <w:p>
      <w:pPr>
        <w:pStyle w:val="2"/>
        <w:spacing w:line="241" w:lineRule="auto"/>
      </w:pPr>
    </w:p>
    <w:p>
      <w:pPr>
        <w:pStyle w:val="2"/>
        <w:spacing w:line="4800" w:lineRule="exact"/>
        <w:ind w:firstLine="874"/>
      </w:pPr>
      <w:r>
        <w:rPr>
          <w:position w:val="-96"/>
        </w:rPr>
        <w:pict>
          <v:group id="_x0000_s1039" o:spid="_x0000_s1039" o:spt="203" style="height:240.05pt;width:398.05pt;" coordsize="7960,4801">
            <o:lock v:ext="edit" aspectratio="f"/>
            <v:shape id="_x0000_s1040" o:spid="_x0000_s1040" o:spt="75" alt="" type="#_x0000_t75" style="position:absolute;left:0;top:0;height:4801;width:7960;" filled="f" o:preferrelative="t" stroked="f" coordsize="21600,21600">
              <v:path/>
              <v:fill on="f" focussize="0,0"/>
              <v:stroke on="f"/>
              <v:imagedata r:id="rId61" o:title=""/>
              <o:lock v:ext="edit" aspectratio="t"/>
            </v:shape>
            <v:shape id="_x0000_s1041" o:spid="_x0000_s1041" o:spt="202" type="#_x0000_t202" style="position:absolute;left:63;top:188;height:3071;width:7877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225" w:lineRule="auto"/>
                      <w:ind w:left="7216" w:right="20" w:hanging="200"/>
                      <w:rPr>
                        <w:rFonts w:ascii="Times New Roman" w:hAnsi="Times New Roman" w:eastAsia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黑体" w:hAnsi="黑体" w:eastAsia="黑体" w:cs="黑体"/>
                        <w:spacing w:val="-11"/>
                        <w:sz w:val="22"/>
                        <w:szCs w:val="22"/>
                      </w:rPr>
                      <w:t>排放高度</w:t>
                    </w:r>
                    <w:r>
                      <w:rPr>
                        <w:rFonts w:ascii="黑体" w:hAnsi="黑体" w:eastAsia="黑体" w:cs="黑体"/>
                        <w:spacing w:val="2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Times New Roman" w:hAnsi="Times New Roman" w:eastAsia="Times New Roman" w:cs="Times New Roman"/>
                        <w:spacing w:val="-3"/>
                        <w:sz w:val="22"/>
                        <w:szCs w:val="22"/>
                      </w:rPr>
                      <w:t>80m</w:t>
                    </w:r>
                  </w:p>
                  <w:p>
                    <w:pPr>
                      <w:spacing w:before="282" w:line="188" w:lineRule="auto"/>
                      <w:ind w:left="5076"/>
                      <w:rPr>
                        <w:rFonts w:ascii="Times New Roman" w:hAnsi="Times New Roman" w:eastAsia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1"/>
                        <w:sz w:val="22"/>
                        <w:szCs w:val="22"/>
                      </w:rPr>
                      <w:t>43.0m</w:t>
                    </w:r>
                  </w:p>
                  <w:p>
                    <w:pPr>
                      <w:spacing w:line="3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56" w:line="645" w:lineRule="exact"/>
                      <w:ind w:left="6016"/>
                      <w:rPr>
                        <w:rFonts w:ascii="Arial" w:hAnsi="Arial" w:eastAsia="Arial" w:cs="Arial"/>
                        <w:sz w:val="89"/>
                        <w:szCs w:val="89"/>
                      </w:rPr>
                    </w:pPr>
                    <w:r>
                      <w:rPr>
                        <w:rFonts w:ascii="Arial" w:hAnsi="Arial" w:eastAsia="Arial" w:cs="Arial"/>
                        <w:position w:val="-4"/>
                        <w:sz w:val="89"/>
                        <w:szCs w:val="89"/>
                      </w:rPr>
                      <w:t>o</w:t>
                    </w:r>
                  </w:p>
                  <w:p>
                    <w:pPr>
                      <w:spacing w:line="188" w:lineRule="auto"/>
                      <w:ind w:left="4996"/>
                      <w:rPr>
                        <w:rFonts w:ascii="Times New Roman" w:hAnsi="Times New Roman" w:eastAsia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2"/>
                        <w:szCs w:val="22"/>
                      </w:rPr>
                      <w:t>33.5m</w:t>
                    </w:r>
                  </w:p>
                  <w:p>
                    <w:pPr>
                      <w:spacing w:before="31" w:line="230" w:lineRule="auto"/>
                      <w:ind w:left="20"/>
                      <w:rPr>
                        <w:rFonts w:ascii="宋体" w:hAnsi="宋体" w:eastAsia="宋体" w:cs="宋体"/>
                        <w:sz w:val="25"/>
                        <w:szCs w:val="25"/>
                      </w:rPr>
                    </w:pPr>
                    <w:r>
                      <w:rPr>
                        <w:rFonts w:ascii="宋体" w:hAnsi="宋体" w:eastAsia="宋体" w:cs="宋体"/>
                        <w:b/>
                        <w:bCs/>
                        <w:spacing w:val="-6"/>
                        <w:position w:val="-1"/>
                        <w:sz w:val="22"/>
                        <w:szCs w:val="22"/>
                      </w:rPr>
                      <w:t>废气</w:t>
                    </w:r>
                    <w:r>
                      <w:rPr>
                        <w:rFonts w:ascii="宋体" w:hAnsi="宋体" w:eastAsia="宋体" w:cs="宋体"/>
                        <w:spacing w:val="1"/>
                        <w:position w:val="-1"/>
                        <w:sz w:val="22"/>
                        <w:szCs w:val="22"/>
                      </w:rPr>
                      <w:t xml:space="preserve">              </w:t>
                    </w:r>
                    <w:r>
                      <w:rPr>
                        <w:rFonts w:ascii="宋体" w:hAnsi="宋体" w:eastAsia="宋体" w:cs="宋体"/>
                        <w:b/>
                        <w:bCs/>
                        <w:spacing w:val="-6"/>
                        <w:position w:val="1"/>
                        <w:sz w:val="25"/>
                        <w:szCs w:val="25"/>
                      </w:rPr>
                      <w:t>布袋</w:t>
                    </w:r>
                  </w:p>
                  <w:p>
                    <w:pPr>
                      <w:spacing w:before="15" w:line="222" w:lineRule="auto"/>
                      <w:ind w:left="1899"/>
                      <w:rPr>
                        <w:rFonts w:ascii="黑体" w:hAnsi="黑体" w:eastAsia="黑体" w:cs="黑体"/>
                        <w:sz w:val="22"/>
                        <w:szCs w:val="22"/>
                      </w:rPr>
                    </w:pPr>
                    <w:r>
                      <w:rPr>
                        <w:rFonts w:ascii="黑体" w:hAnsi="黑体" w:eastAsia="黑体" w:cs="黑体"/>
                        <w:b/>
                        <w:bCs/>
                        <w:spacing w:val="5"/>
                        <w:sz w:val="22"/>
                        <w:szCs w:val="22"/>
                      </w:rPr>
                      <w:t>除尘器</w:t>
                    </w:r>
                  </w:p>
                </w:txbxContent>
              </v:textbox>
            </v:shape>
            <v:shape id="_x0000_s1042" o:spid="_x0000_s1042" o:spt="202" type="#_x0000_t202" style="position:absolute;left:7110;top:2746;height:193;width:711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hAnsi="Times New Roman" w:eastAsia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pacing w:val="-2"/>
                        <w:sz w:val="22"/>
                        <w:szCs w:val="22"/>
                      </w:rPr>
                      <w:t>0=6.1m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>
      <w:pPr>
        <w:pStyle w:val="2"/>
        <w:spacing w:line="303" w:lineRule="auto"/>
      </w:pPr>
    </w:p>
    <w:p>
      <w:pPr>
        <w:spacing w:before="71" w:line="220" w:lineRule="auto"/>
        <w:ind w:left="3358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11"/>
          <w:sz w:val="22"/>
          <w:szCs w:val="22"/>
        </w:rPr>
        <w:t>图</w:t>
      </w:r>
      <w:r>
        <w:rPr>
          <w:rFonts w:ascii="宋体" w:hAnsi="宋体" w:eastAsia="宋体" w:cs="宋体"/>
          <w:spacing w:val="11"/>
          <w:sz w:val="22"/>
          <w:szCs w:val="22"/>
        </w:rPr>
        <w:t xml:space="preserve"> </w:t>
      </w:r>
      <w:r>
        <w:rPr>
          <w:rFonts w:ascii="宋体" w:hAnsi="宋体" w:eastAsia="宋体" w:cs="宋体"/>
          <w:b/>
          <w:bCs/>
          <w:spacing w:val="11"/>
          <w:sz w:val="22"/>
          <w:szCs w:val="22"/>
        </w:rPr>
        <w:t>4</w:t>
      </w:r>
      <w:r>
        <w:rPr>
          <w:rFonts w:ascii="宋体" w:hAnsi="宋体" w:eastAsia="宋体" w:cs="宋体"/>
          <w:spacing w:val="90"/>
          <w:sz w:val="22"/>
          <w:szCs w:val="22"/>
        </w:rPr>
        <w:t xml:space="preserve"> </w:t>
      </w:r>
      <w:r>
        <w:rPr>
          <w:rFonts w:ascii="宋体" w:hAnsi="宋体" w:eastAsia="宋体" w:cs="宋体"/>
          <w:b/>
          <w:bCs/>
          <w:spacing w:val="11"/>
          <w:sz w:val="22"/>
          <w:szCs w:val="22"/>
        </w:rPr>
        <w:t>热风炉废气监测点位图</w:t>
      </w:r>
    </w:p>
    <w:p>
      <w:pPr>
        <w:spacing w:line="220" w:lineRule="auto"/>
        <w:rPr>
          <w:rFonts w:ascii="宋体" w:hAnsi="宋体" w:eastAsia="宋体" w:cs="宋体"/>
          <w:sz w:val="22"/>
          <w:szCs w:val="22"/>
        </w:rPr>
        <w:sectPr>
          <w:headerReference r:id="rId36" w:type="default"/>
          <w:footerReference r:id="rId37" w:type="default"/>
          <w:pgSz w:w="11900" w:h="16840"/>
          <w:pgMar w:top="1247" w:right="964" w:bottom="1250" w:left="1045" w:header="988" w:footer="889" w:gutter="0"/>
          <w:cols w:space="720" w:num="1"/>
        </w:sectPr>
      </w:pPr>
    </w:p>
    <w:p>
      <w:pPr>
        <w:pStyle w:val="2"/>
        <w:spacing w:line="347" w:lineRule="auto"/>
      </w:pPr>
    </w:p>
    <w:p>
      <w:pPr>
        <w:spacing w:before="97" w:line="221" w:lineRule="auto"/>
        <w:ind w:left="149"/>
        <w:outlineLvl w:val="0"/>
        <w:rPr>
          <w:rFonts w:ascii="宋体" w:hAnsi="宋体" w:eastAsia="宋体" w:cs="宋体"/>
          <w:sz w:val="30"/>
          <w:szCs w:val="30"/>
        </w:rPr>
      </w:pPr>
      <w:bookmarkStart w:id="22" w:name="bookmark10"/>
      <w:bookmarkEnd w:id="22"/>
      <w:r>
        <w:rPr>
          <w:rFonts w:ascii="宋体" w:hAnsi="宋体" w:eastAsia="宋体" w:cs="宋体"/>
          <w:b/>
          <w:bCs/>
          <w:spacing w:val="-26"/>
          <w:sz w:val="30"/>
          <w:szCs w:val="30"/>
        </w:rPr>
        <w:t>九、比对结论</w:t>
      </w:r>
    </w:p>
    <w:p>
      <w:pPr>
        <w:spacing w:before="261" w:line="219" w:lineRule="auto"/>
        <w:ind w:left="644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11"/>
          <w:sz w:val="25"/>
          <w:szCs w:val="25"/>
        </w:rPr>
        <w:t>比对监测结果见表9-1。</w:t>
      </w:r>
    </w:p>
    <w:p>
      <w:pPr>
        <w:spacing w:before="280" w:line="220" w:lineRule="auto"/>
        <w:ind w:left="3288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表9-1</w:t>
      </w:r>
      <w:r>
        <w:rPr>
          <w:rFonts w:ascii="宋体" w:hAnsi="宋体" w:eastAsia="宋体" w:cs="宋体"/>
          <w:spacing w:val="56"/>
          <w:sz w:val="25"/>
          <w:szCs w:val="25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25"/>
          <w:szCs w:val="25"/>
        </w:rPr>
        <w:t>比对监测结论一览表</w:t>
      </w:r>
    </w:p>
    <w:p>
      <w:pPr>
        <w:spacing w:line="39" w:lineRule="exact"/>
      </w:pPr>
    </w:p>
    <w:tbl>
      <w:tblPr>
        <w:tblStyle w:val="5"/>
        <w:tblW w:w="952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3"/>
        <w:gridCol w:w="1209"/>
        <w:gridCol w:w="1448"/>
        <w:gridCol w:w="2537"/>
        <w:gridCol w:w="1708"/>
        <w:gridCol w:w="9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64" w:line="220" w:lineRule="auto"/>
              <w:ind w:left="604"/>
            </w:pPr>
            <w:r>
              <w:rPr>
                <w:spacing w:val="-6"/>
              </w:rPr>
              <w:t>项 目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85" w:line="275" w:lineRule="auto"/>
              <w:ind w:left="381" w:right="169" w:hanging="210"/>
            </w:pPr>
            <w:r>
              <w:rPr>
                <w:spacing w:val="4"/>
              </w:rPr>
              <w:t>比对监测</w:t>
            </w:r>
            <w:r>
              <w:t xml:space="preserve"> </w:t>
            </w:r>
            <w:r>
              <w:rPr>
                <w:spacing w:val="6"/>
              </w:rPr>
              <w:t>数据</w:t>
            </w:r>
          </w:p>
        </w:tc>
        <w:tc>
          <w:tcPr>
            <w:tcW w:w="1448" w:type="dxa"/>
            <w:vAlign w:val="top"/>
          </w:tcPr>
          <w:p>
            <w:pPr>
              <w:pStyle w:val="6"/>
              <w:spacing w:before="105" w:line="272" w:lineRule="auto"/>
              <w:ind w:left="502" w:right="287" w:hanging="209"/>
            </w:pPr>
            <w:r>
              <w:rPr>
                <w:spacing w:val="4"/>
              </w:rPr>
              <w:t>自动监测</w:t>
            </w:r>
            <w:r>
              <w:t xml:space="preserve"> </w:t>
            </w:r>
            <w:r>
              <w:rPr>
                <w:spacing w:val="6"/>
              </w:rPr>
              <w:t>数据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64" w:line="220" w:lineRule="auto"/>
              <w:ind w:left="844"/>
            </w:pPr>
            <w:r>
              <w:rPr>
                <w:spacing w:val="3"/>
              </w:rPr>
              <w:t>比对结果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63" w:line="219" w:lineRule="auto"/>
              <w:ind w:left="428"/>
            </w:pPr>
            <w:r>
              <w:rPr>
                <w:spacing w:val="-2"/>
              </w:rPr>
              <w:t>标准限值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103" w:line="260" w:lineRule="auto"/>
              <w:ind w:left="280" w:right="260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70" w:line="220" w:lineRule="auto"/>
              <w:ind w:left="445"/>
            </w:pPr>
            <w:r>
              <w:rPr>
                <w:spacing w:val="4"/>
              </w:rPr>
              <w:t>污染源1</w:t>
            </w:r>
          </w:p>
        </w:tc>
        <w:tc>
          <w:tcPr>
            <w:tcW w:w="7886" w:type="dxa"/>
            <w:gridSpan w:val="5"/>
            <w:vAlign w:val="top"/>
          </w:tcPr>
          <w:p>
            <w:pPr>
              <w:pStyle w:val="6"/>
              <w:spacing w:before="269" w:line="219" w:lineRule="auto"/>
              <w:ind w:left="3141"/>
            </w:pPr>
            <w:r>
              <w:rPr>
                <w:spacing w:val="1"/>
              </w:rPr>
              <w:t>矿槽+焦地坑除尘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60" w:line="219" w:lineRule="auto"/>
              <w:ind w:left="445"/>
            </w:pPr>
            <w:r>
              <w:rPr>
                <w:spacing w:val="-2"/>
              </w:rPr>
              <w:t>含湿量%</w:t>
            </w:r>
          </w:p>
        </w:tc>
        <w:tc>
          <w:tcPr>
            <w:tcW w:w="120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382"/>
            </w:pPr>
            <w:r>
              <w:rPr>
                <w:spacing w:val="-3"/>
              </w:rPr>
              <w:t>3.87</w:t>
            </w:r>
          </w:p>
        </w:tc>
        <w:tc>
          <w:tcPr>
            <w:tcW w:w="1448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452"/>
            </w:pPr>
            <w:r>
              <w:rPr>
                <w:spacing w:val="-2"/>
              </w:rPr>
              <w:t>4.255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61" w:line="221" w:lineRule="auto"/>
              <w:ind w:left="474"/>
            </w:pPr>
            <w:r>
              <w:rPr>
                <w:spacing w:val="-1"/>
              </w:rPr>
              <w:t>绝对误差：0.38%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78" w:line="235" w:lineRule="auto"/>
              <w:ind w:left="478"/>
            </w:pPr>
            <w:r>
              <w:rPr>
                <w:spacing w:val="-2"/>
              </w:rPr>
              <w:t>&lt;±1.5%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60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75" w:line="223" w:lineRule="auto"/>
              <w:ind w:left="445"/>
            </w:pPr>
            <w:r>
              <w:rPr>
                <w:spacing w:val="-2"/>
              </w:rPr>
              <w:t>流速m/s</w:t>
            </w:r>
          </w:p>
        </w:tc>
        <w:tc>
          <w:tcPr>
            <w:tcW w:w="120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432"/>
            </w:pPr>
            <w:r>
              <w:rPr>
                <w:spacing w:val="-3"/>
              </w:rPr>
              <w:t>7.8</w:t>
            </w:r>
          </w:p>
        </w:tc>
        <w:tc>
          <w:tcPr>
            <w:tcW w:w="1448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502"/>
            </w:pPr>
            <w:r>
              <w:rPr>
                <w:spacing w:val="-3"/>
              </w:rPr>
              <w:t>7.52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72" w:line="221" w:lineRule="auto"/>
              <w:ind w:left="474"/>
            </w:pPr>
            <w:r>
              <w:rPr>
                <w:spacing w:val="-1"/>
              </w:rPr>
              <w:t>相对误差：-3.6%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89" w:line="235" w:lineRule="auto"/>
              <w:ind w:left="538"/>
            </w:pPr>
            <w:r>
              <w:rPr>
                <w:spacing w:val="-3"/>
              </w:rPr>
              <w:t>&lt;±12%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1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73" w:line="221" w:lineRule="auto"/>
              <w:ind w:left="495"/>
            </w:pPr>
            <w:r>
              <w:rPr>
                <w:spacing w:val="9"/>
              </w:rPr>
              <w:t>烟温℃</w:t>
            </w:r>
          </w:p>
        </w:tc>
        <w:tc>
          <w:tcPr>
            <w:tcW w:w="120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382"/>
            </w:pPr>
            <w:r>
              <w:rPr>
                <w:spacing w:val="-3"/>
              </w:rPr>
              <w:t>26.0</w:t>
            </w:r>
          </w:p>
        </w:tc>
        <w:tc>
          <w:tcPr>
            <w:tcW w:w="1448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452"/>
            </w:pPr>
            <w:r>
              <w:rPr>
                <w:spacing w:val="-2"/>
              </w:rPr>
              <w:t>28.41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73" w:line="221" w:lineRule="auto"/>
              <w:ind w:left="474"/>
            </w:pPr>
            <w:r>
              <w:rPr>
                <w:spacing w:val="2"/>
              </w:rPr>
              <w:t>绝对误差：2.4℃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90" w:line="235" w:lineRule="auto"/>
              <w:ind w:left="478"/>
            </w:pPr>
            <w:r>
              <w:rPr>
                <w:spacing w:val="-5"/>
              </w:rPr>
              <w:t>≤±3℃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2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65" w:line="214" w:lineRule="auto"/>
              <w:ind w:left="185"/>
            </w:pPr>
            <w:r>
              <w:rPr>
                <w:spacing w:val="26"/>
              </w:rPr>
              <w:t>颗粒物</w:t>
            </w:r>
            <w:r>
              <w:t>mg</w:t>
            </w:r>
            <w:r>
              <w:rPr>
                <w:spacing w:val="26"/>
              </w:rPr>
              <w:t>/m³</w:t>
            </w:r>
          </w:p>
        </w:tc>
        <w:tc>
          <w:tcPr>
            <w:tcW w:w="1209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32"/>
            </w:pPr>
            <w:r>
              <w:rPr>
                <w:spacing w:val="-3"/>
              </w:rPr>
              <w:t>2.4</w:t>
            </w:r>
          </w:p>
        </w:tc>
        <w:tc>
          <w:tcPr>
            <w:tcW w:w="1448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02"/>
            </w:pPr>
            <w:r>
              <w:rPr>
                <w:spacing w:val="-5"/>
              </w:rPr>
              <w:t>1.50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65" w:line="214" w:lineRule="auto"/>
              <w:ind w:left="214"/>
            </w:pPr>
            <w:r>
              <w:rPr>
                <w:spacing w:val="7"/>
              </w:rPr>
              <w:t>绝对误差：</w:t>
            </w:r>
            <w:r>
              <w:rPr>
                <w:spacing w:val="-34"/>
              </w:rPr>
              <w:t xml:space="preserve"> </w:t>
            </w:r>
            <w:r>
              <w:rPr>
                <w:spacing w:val="7"/>
              </w:rPr>
              <w:t>-0.9</w:t>
            </w:r>
            <w:r>
              <w:t>mg</w:t>
            </w:r>
            <w:r>
              <w:rPr>
                <w:spacing w:val="7"/>
              </w:rPr>
              <w:t>/m³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65" w:line="214" w:lineRule="auto"/>
              <w:ind w:left="268"/>
            </w:pPr>
            <w:r>
              <w:rPr>
                <w:spacing w:val="-3"/>
              </w:rPr>
              <w:t>≤±5mg/m³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2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73" w:line="220" w:lineRule="auto"/>
              <w:ind w:left="445"/>
            </w:pPr>
            <w:r>
              <w:rPr>
                <w:spacing w:val="-3"/>
              </w:rPr>
              <w:t>污染源2</w:t>
            </w:r>
          </w:p>
        </w:tc>
        <w:tc>
          <w:tcPr>
            <w:tcW w:w="7886" w:type="dxa"/>
            <w:gridSpan w:val="5"/>
            <w:vAlign w:val="top"/>
          </w:tcPr>
          <w:p>
            <w:pPr>
              <w:pStyle w:val="6"/>
              <w:spacing w:before="273" w:line="220" w:lineRule="auto"/>
              <w:ind w:left="3622"/>
            </w:pPr>
            <w:r>
              <w:rPr>
                <w:spacing w:val="4"/>
              </w:rPr>
              <w:t>出铁场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63" w:line="219" w:lineRule="auto"/>
              <w:ind w:left="445"/>
            </w:pPr>
            <w:r>
              <w:rPr>
                <w:spacing w:val="-2"/>
              </w:rPr>
              <w:t>含湿量%</w:t>
            </w:r>
          </w:p>
        </w:tc>
        <w:tc>
          <w:tcPr>
            <w:tcW w:w="120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382"/>
            </w:pPr>
            <w:r>
              <w:rPr>
                <w:spacing w:val="-3"/>
              </w:rPr>
              <w:t>2.71</w:t>
            </w:r>
          </w:p>
        </w:tc>
        <w:tc>
          <w:tcPr>
            <w:tcW w:w="144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52"/>
            </w:pPr>
            <w:r>
              <w:rPr>
                <w:spacing w:val="-2"/>
              </w:rPr>
              <w:t>3.248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64" w:line="221" w:lineRule="auto"/>
              <w:ind w:left="595"/>
            </w:pPr>
            <w:r>
              <w:rPr>
                <w:spacing w:val="-1"/>
              </w:rPr>
              <w:t>绝对误差：0.54%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81" w:line="235" w:lineRule="auto"/>
              <w:ind w:left="428"/>
            </w:pPr>
            <w:r>
              <w:rPr>
                <w:spacing w:val="-3"/>
              </w:rPr>
              <w:t>≤±1.5%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63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78" w:line="223" w:lineRule="auto"/>
              <w:ind w:left="445"/>
            </w:pPr>
            <w:r>
              <w:rPr>
                <w:spacing w:val="-2"/>
              </w:rPr>
              <w:t>流速m/s</w:t>
            </w:r>
          </w:p>
        </w:tc>
        <w:tc>
          <w:tcPr>
            <w:tcW w:w="120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432"/>
            </w:pPr>
            <w:r>
              <w:rPr>
                <w:spacing w:val="-3"/>
              </w:rPr>
              <w:t>7.9</w:t>
            </w:r>
          </w:p>
        </w:tc>
        <w:tc>
          <w:tcPr>
            <w:tcW w:w="1448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02"/>
            </w:pPr>
            <w:r>
              <w:rPr>
                <w:spacing w:val="-3"/>
              </w:rPr>
              <w:t>7.71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75" w:line="221" w:lineRule="auto"/>
              <w:ind w:left="474"/>
            </w:pPr>
            <w:r>
              <w:rPr>
                <w:spacing w:val="-1"/>
              </w:rPr>
              <w:t>相对误差：-2.4%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92" w:line="235" w:lineRule="auto"/>
              <w:ind w:left="478"/>
            </w:pPr>
            <w:r>
              <w:rPr>
                <w:spacing w:val="-4"/>
              </w:rPr>
              <w:t>≤±12%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4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75" w:line="221" w:lineRule="auto"/>
              <w:ind w:left="495"/>
            </w:pPr>
            <w:r>
              <w:rPr>
                <w:spacing w:val="9"/>
              </w:rPr>
              <w:t>烟温℃</w:t>
            </w:r>
          </w:p>
        </w:tc>
        <w:tc>
          <w:tcPr>
            <w:tcW w:w="1209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382"/>
            </w:pPr>
            <w:r>
              <w:rPr>
                <w:spacing w:val="-3"/>
              </w:rPr>
              <w:t>56.7</w:t>
            </w:r>
          </w:p>
        </w:tc>
        <w:tc>
          <w:tcPr>
            <w:tcW w:w="1448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452"/>
            </w:pPr>
            <w:r>
              <w:rPr>
                <w:spacing w:val="-2"/>
              </w:rPr>
              <w:t>57.54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75" w:line="221" w:lineRule="auto"/>
              <w:ind w:left="474"/>
            </w:pPr>
            <w:r>
              <w:rPr>
                <w:spacing w:val="2"/>
              </w:rPr>
              <w:t>绝对误差：0.8℃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92" w:line="235" w:lineRule="auto"/>
              <w:ind w:left="478"/>
            </w:pPr>
            <w:r>
              <w:rPr>
                <w:spacing w:val="-5"/>
              </w:rPr>
              <w:t>≤±3℃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4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68" w:line="214" w:lineRule="auto"/>
              <w:ind w:left="185"/>
            </w:pPr>
            <w:r>
              <w:rPr>
                <w:spacing w:val="26"/>
              </w:rPr>
              <w:t>颗粒物</w:t>
            </w:r>
            <w:r>
              <w:t>mg</w:t>
            </w:r>
            <w:r>
              <w:rPr>
                <w:spacing w:val="26"/>
              </w:rPr>
              <w:t>/m³</w:t>
            </w:r>
          </w:p>
        </w:tc>
        <w:tc>
          <w:tcPr>
            <w:tcW w:w="120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432"/>
            </w:pPr>
            <w:r>
              <w:rPr>
                <w:spacing w:val="-3"/>
              </w:rPr>
              <w:t>3.3</w:t>
            </w:r>
          </w:p>
        </w:tc>
        <w:tc>
          <w:tcPr>
            <w:tcW w:w="1448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02"/>
            </w:pPr>
            <w:r>
              <w:rPr>
                <w:spacing w:val="-5"/>
              </w:rPr>
              <w:t>1.89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68" w:line="214" w:lineRule="auto"/>
              <w:ind w:left="214"/>
            </w:pPr>
            <w:r>
              <w:rPr>
                <w:spacing w:val="7"/>
              </w:rPr>
              <w:t>绝对误差：</w:t>
            </w:r>
            <w:r>
              <w:rPr>
                <w:spacing w:val="-39"/>
              </w:rPr>
              <w:t xml:space="preserve"> </w:t>
            </w:r>
            <w:r>
              <w:rPr>
                <w:spacing w:val="7"/>
              </w:rPr>
              <w:t>-1.4</w:t>
            </w:r>
            <w:r>
              <w:t>mg</w:t>
            </w:r>
            <w:r>
              <w:rPr>
                <w:spacing w:val="7"/>
              </w:rPr>
              <w:t>/m²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68" w:line="214" w:lineRule="auto"/>
              <w:ind w:left="268"/>
            </w:pPr>
            <w:r>
              <w:rPr>
                <w:spacing w:val="-3"/>
              </w:rPr>
              <w:t>≤±5mg/m³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5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76" w:line="220" w:lineRule="auto"/>
              <w:ind w:left="445"/>
            </w:pPr>
            <w:r>
              <w:rPr>
                <w:spacing w:val="-3"/>
              </w:rPr>
              <w:t>污染源3</w:t>
            </w:r>
          </w:p>
        </w:tc>
        <w:tc>
          <w:tcPr>
            <w:tcW w:w="7886" w:type="dxa"/>
            <w:gridSpan w:val="5"/>
            <w:vAlign w:val="top"/>
          </w:tcPr>
          <w:p>
            <w:pPr>
              <w:pStyle w:val="6"/>
              <w:spacing w:before="276" w:line="220" w:lineRule="auto"/>
              <w:ind w:left="3411"/>
            </w:pPr>
            <w:r>
              <w:rPr>
                <w:spacing w:val="2"/>
              </w:rPr>
              <w:t>新增出铁场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66" w:line="219" w:lineRule="auto"/>
              <w:ind w:left="445"/>
            </w:pPr>
            <w:r>
              <w:rPr>
                <w:spacing w:val="-2"/>
              </w:rPr>
              <w:t>含湿量%</w:t>
            </w:r>
          </w:p>
        </w:tc>
        <w:tc>
          <w:tcPr>
            <w:tcW w:w="1209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382"/>
            </w:pPr>
            <w:r>
              <w:rPr>
                <w:spacing w:val="-3"/>
              </w:rPr>
              <w:t>3.23</w:t>
            </w:r>
          </w:p>
        </w:tc>
        <w:tc>
          <w:tcPr>
            <w:tcW w:w="1448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452"/>
            </w:pPr>
            <w:r>
              <w:rPr>
                <w:spacing w:val="-2"/>
              </w:rPr>
              <w:t>2.781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67" w:line="221" w:lineRule="auto"/>
              <w:ind w:left="544"/>
            </w:pPr>
            <w:r>
              <w:rPr>
                <w:spacing w:val="-1"/>
              </w:rPr>
              <w:t>绝对误差：-0.45%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84" w:line="235" w:lineRule="auto"/>
              <w:ind w:left="428"/>
            </w:pPr>
            <w:r>
              <w:rPr>
                <w:spacing w:val="-3"/>
              </w:rPr>
              <w:t>≤±1.5%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66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81" w:line="223" w:lineRule="auto"/>
              <w:ind w:left="445"/>
            </w:pPr>
            <w:r>
              <w:rPr>
                <w:spacing w:val="-2"/>
              </w:rPr>
              <w:t>流速m/s</w:t>
            </w:r>
          </w:p>
        </w:tc>
        <w:tc>
          <w:tcPr>
            <w:tcW w:w="120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432"/>
            </w:pPr>
            <w:r>
              <w:rPr>
                <w:spacing w:val="-3"/>
              </w:rPr>
              <w:t>8.3</w:t>
            </w:r>
          </w:p>
        </w:tc>
        <w:tc>
          <w:tcPr>
            <w:tcW w:w="1448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4" w:lineRule="auto"/>
              <w:ind w:left="502"/>
            </w:pPr>
            <w:r>
              <w:rPr>
                <w:spacing w:val="-2"/>
              </w:rPr>
              <w:t>8.18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78" w:line="221" w:lineRule="auto"/>
              <w:ind w:left="474"/>
            </w:pPr>
            <w:r>
              <w:rPr>
                <w:spacing w:val="-1"/>
              </w:rPr>
              <w:t>相对误差：-1.4%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95" w:line="235" w:lineRule="auto"/>
              <w:ind w:left="478"/>
            </w:pPr>
            <w:r>
              <w:rPr>
                <w:spacing w:val="-4"/>
              </w:rPr>
              <w:t>≤±12%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7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78" w:line="221" w:lineRule="auto"/>
              <w:ind w:left="495"/>
            </w:pPr>
            <w:r>
              <w:rPr>
                <w:spacing w:val="9"/>
              </w:rPr>
              <w:t>烟温℃</w:t>
            </w:r>
          </w:p>
        </w:tc>
        <w:tc>
          <w:tcPr>
            <w:tcW w:w="120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382"/>
            </w:pPr>
            <w:r>
              <w:rPr>
                <w:spacing w:val="-3"/>
              </w:rPr>
              <w:t>51.8</w:t>
            </w:r>
          </w:p>
        </w:tc>
        <w:tc>
          <w:tcPr>
            <w:tcW w:w="1448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452"/>
            </w:pPr>
            <w:r>
              <w:rPr>
                <w:spacing w:val="-2"/>
              </w:rPr>
              <w:t>52.68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78" w:line="221" w:lineRule="auto"/>
              <w:ind w:left="474"/>
            </w:pPr>
            <w:r>
              <w:rPr>
                <w:spacing w:val="2"/>
              </w:rPr>
              <w:t>绝对误差：0.9℃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95" w:line="235" w:lineRule="auto"/>
              <w:ind w:left="538"/>
            </w:pPr>
            <w:r>
              <w:rPr>
                <w:spacing w:val="-3"/>
              </w:rPr>
              <w:t>&lt;±3℃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7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643" w:type="dxa"/>
            <w:vAlign w:val="top"/>
          </w:tcPr>
          <w:p>
            <w:pPr>
              <w:pStyle w:val="6"/>
              <w:spacing w:before="271" w:line="214" w:lineRule="auto"/>
              <w:ind w:left="185"/>
            </w:pPr>
            <w:r>
              <w:rPr>
                <w:spacing w:val="26"/>
              </w:rPr>
              <w:t>颗粒物</w:t>
            </w:r>
            <w:r>
              <w:t>mg</w:t>
            </w:r>
            <w:r>
              <w:rPr>
                <w:spacing w:val="26"/>
              </w:rPr>
              <w:t>/m³</w:t>
            </w:r>
          </w:p>
        </w:tc>
        <w:tc>
          <w:tcPr>
            <w:tcW w:w="1209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432"/>
            </w:pPr>
            <w:r>
              <w:rPr>
                <w:spacing w:val="-3"/>
              </w:rPr>
              <w:t>3.6</w:t>
            </w:r>
          </w:p>
        </w:tc>
        <w:tc>
          <w:tcPr>
            <w:tcW w:w="1448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02"/>
            </w:pPr>
            <w:r>
              <w:rPr>
                <w:spacing w:val="-5"/>
              </w:rPr>
              <w:t>1.92</w:t>
            </w:r>
          </w:p>
        </w:tc>
        <w:tc>
          <w:tcPr>
            <w:tcW w:w="2537" w:type="dxa"/>
            <w:vAlign w:val="top"/>
          </w:tcPr>
          <w:p>
            <w:pPr>
              <w:pStyle w:val="6"/>
              <w:spacing w:before="271" w:line="214" w:lineRule="auto"/>
              <w:ind w:left="264"/>
            </w:pPr>
            <w:r>
              <w:rPr>
                <w:spacing w:val="-1"/>
              </w:rPr>
              <w:t>绝对误差：-1.7mg/m3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71" w:line="214" w:lineRule="auto"/>
              <w:ind w:left="268"/>
            </w:pPr>
            <w:r>
              <w:rPr>
                <w:spacing w:val="-3"/>
              </w:rPr>
              <w:t>≤±5mg/m³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8" w:line="219" w:lineRule="auto"/>
              <w:ind w:left="280"/>
            </w:pPr>
            <w:r>
              <w:rPr>
                <w:spacing w:val="-3"/>
              </w:rPr>
              <w:t>符合</w:t>
            </w:r>
          </w:p>
        </w:tc>
      </w:tr>
    </w:tbl>
    <w:p>
      <w:pPr>
        <w:pStyle w:val="2"/>
      </w:pPr>
    </w:p>
    <w:p>
      <w:pPr>
        <w:sectPr>
          <w:headerReference r:id="rId38" w:type="default"/>
          <w:footerReference r:id="rId39" w:type="default"/>
          <w:pgSz w:w="11900" w:h="16840"/>
          <w:pgMar w:top="1242" w:right="1145" w:bottom="1280" w:left="1214" w:header="1030" w:footer="896" w:gutter="0"/>
          <w:cols w:space="720" w:num="1"/>
        </w:sectPr>
      </w:pPr>
    </w:p>
    <w:p>
      <w:pPr>
        <w:spacing w:before="51"/>
      </w:pPr>
    </w:p>
    <w:tbl>
      <w:tblPr>
        <w:tblStyle w:val="5"/>
        <w:tblW w:w="95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3"/>
        <w:gridCol w:w="1209"/>
        <w:gridCol w:w="1449"/>
        <w:gridCol w:w="2527"/>
        <w:gridCol w:w="1708"/>
        <w:gridCol w:w="9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274" w:line="220" w:lineRule="auto"/>
              <w:ind w:left="595"/>
            </w:pPr>
            <w:r>
              <w:rPr>
                <w:spacing w:val="-6"/>
              </w:rPr>
              <w:t>项 目</w:t>
            </w:r>
          </w:p>
        </w:tc>
        <w:tc>
          <w:tcPr>
            <w:tcW w:w="1209" w:type="dxa"/>
            <w:vAlign w:val="top"/>
          </w:tcPr>
          <w:p>
            <w:pPr>
              <w:pStyle w:val="6"/>
              <w:spacing w:before="95" w:line="275" w:lineRule="auto"/>
              <w:ind w:left="381" w:right="169" w:hanging="209"/>
            </w:pPr>
            <w:r>
              <w:rPr>
                <w:spacing w:val="4"/>
              </w:rPr>
              <w:t>比对监测</w:t>
            </w:r>
            <w:r>
              <w:t xml:space="preserve"> </w:t>
            </w:r>
            <w:r>
              <w:rPr>
                <w:spacing w:val="6"/>
              </w:rPr>
              <w:t>数据</w:t>
            </w:r>
          </w:p>
        </w:tc>
        <w:tc>
          <w:tcPr>
            <w:tcW w:w="1449" w:type="dxa"/>
            <w:vAlign w:val="top"/>
          </w:tcPr>
          <w:p>
            <w:pPr>
              <w:pStyle w:val="6"/>
              <w:spacing w:before="93" w:line="281" w:lineRule="auto"/>
              <w:ind w:left="502" w:right="288" w:hanging="209"/>
            </w:pPr>
            <w:r>
              <w:rPr>
                <w:spacing w:val="4"/>
              </w:rPr>
              <w:t>自动监测</w:t>
            </w:r>
            <w:r>
              <w:t xml:space="preserve"> </w:t>
            </w:r>
            <w:r>
              <w:rPr>
                <w:spacing w:val="6"/>
              </w:rPr>
              <w:t>数据</w:t>
            </w:r>
          </w:p>
        </w:tc>
        <w:tc>
          <w:tcPr>
            <w:tcW w:w="2527" w:type="dxa"/>
            <w:vAlign w:val="top"/>
          </w:tcPr>
          <w:p>
            <w:pPr>
              <w:pStyle w:val="6"/>
              <w:spacing w:before="274" w:line="220" w:lineRule="auto"/>
              <w:ind w:left="834"/>
            </w:pPr>
            <w:r>
              <w:rPr>
                <w:spacing w:val="3"/>
              </w:rPr>
              <w:t>比对结果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73" w:line="219" w:lineRule="auto"/>
              <w:ind w:left="427"/>
            </w:pPr>
            <w:r>
              <w:rPr>
                <w:spacing w:val="-2"/>
              </w:rPr>
              <w:t>标准限值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113" w:line="260" w:lineRule="auto"/>
              <w:ind w:left="279" w:right="261"/>
            </w:pPr>
            <w:r>
              <w:rPr>
                <w:spacing w:val="6"/>
              </w:rPr>
              <w:t>结果</w:t>
            </w:r>
            <w:r>
              <w:t xml:space="preserve"> </w:t>
            </w:r>
            <w:r>
              <w:rPr>
                <w:spacing w:val="6"/>
              </w:rPr>
              <w:t>评定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271" w:line="220" w:lineRule="auto"/>
              <w:ind w:left="435"/>
            </w:pPr>
            <w:r>
              <w:rPr>
                <w:spacing w:val="3"/>
              </w:rPr>
              <w:t>污染源4</w:t>
            </w:r>
          </w:p>
        </w:tc>
        <w:tc>
          <w:tcPr>
            <w:tcW w:w="7877" w:type="dxa"/>
            <w:gridSpan w:val="5"/>
            <w:vAlign w:val="top"/>
          </w:tcPr>
          <w:p>
            <w:pPr>
              <w:pStyle w:val="6"/>
              <w:spacing w:before="271" w:line="220" w:lineRule="auto"/>
              <w:ind w:left="3602"/>
            </w:pPr>
            <w:r>
              <w:rPr>
                <w:spacing w:val="5"/>
              </w:rPr>
              <w:t>热风炉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261" w:line="219" w:lineRule="auto"/>
              <w:ind w:left="435"/>
            </w:pPr>
            <w:r>
              <w:rPr>
                <w:spacing w:val="-2"/>
              </w:rPr>
              <w:t>含湿量%</w:t>
            </w:r>
          </w:p>
        </w:tc>
        <w:tc>
          <w:tcPr>
            <w:tcW w:w="120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382"/>
            </w:pPr>
            <w:r>
              <w:rPr>
                <w:spacing w:val="-2"/>
              </w:rPr>
              <w:t>6.17</w:t>
            </w:r>
          </w:p>
        </w:tc>
        <w:tc>
          <w:tcPr>
            <w:tcW w:w="1449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53"/>
            </w:pPr>
            <w:r>
              <w:rPr>
                <w:spacing w:val="-2"/>
              </w:rPr>
              <w:t>6.362</w:t>
            </w:r>
          </w:p>
        </w:tc>
        <w:tc>
          <w:tcPr>
            <w:tcW w:w="2527" w:type="dxa"/>
            <w:vAlign w:val="top"/>
          </w:tcPr>
          <w:p>
            <w:pPr>
              <w:pStyle w:val="6"/>
              <w:spacing w:before="262" w:line="221" w:lineRule="auto"/>
              <w:ind w:left="524"/>
            </w:pPr>
            <w:r>
              <w:t>相对误差：3.1%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79" w:line="235" w:lineRule="auto"/>
              <w:ind w:left="477"/>
            </w:pPr>
            <w:r>
              <w:rPr>
                <w:spacing w:val="-4"/>
              </w:rPr>
              <w:t>≤±25%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61" w:line="219" w:lineRule="auto"/>
              <w:ind w:left="279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276" w:line="223" w:lineRule="auto"/>
              <w:ind w:left="435"/>
            </w:pPr>
            <w:r>
              <w:rPr>
                <w:spacing w:val="4"/>
              </w:rPr>
              <w:t>流速m/s</w:t>
            </w:r>
          </w:p>
        </w:tc>
        <w:tc>
          <w:tcPr>
            <w:tcW w:w="120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432"/>
            </w:pPr>
            <w:r>
              <w:rPr>
                <w:spacing w:val="-6"/>
              </w:rPr>
              <w:t>1.9</w:t>
            </w:r>
          </w:p>
        </w:tc>
        <w:tc>
          <w:tcPr>
            <w:tcW w:w="1449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03"/>
            </w:pPr>
            <w:r>
              <w:rPr>
                <w:spacing w:val="-5"/>
              </w:rPr>
              <w:t>1.83</w:t>
            </w:r>
          </w:p>
        </w:tc>
        <w:tc>
          <w:tcPr>
            <w:tcW w:w="2527" w:type="dxa"/>
            <w:vAlign w:val="top"/>
          </w:tcPr>
          <w:p>
            <w:pPr>
              <w:pStyle w:val="6"/>
              <w:spacing w:before="273" w:line="221" w:lineRule="auto"/>
              <w:ind w:left="464"/>
            </w:pPr>
            <w:r>
              <w:rPr>
                <w:spacing w:val="-1"/>
              </w:rPr>
              <w:t>相对误差：-3.7%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90" w:line="235" w:lineRule="auto"/>
              <w:ind w:left="477"/>
            </w:pPr>
            <w:r>
              <w:rPr>
                <w:spacing w:val="-4"/>
              </w:rPr>
              <w:t>≤±12%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2" w:line="219" w:lineRule="auto"/>
              <w:ind w:left="279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274" w:line="221" w:lineRule="auto"/>
              <w:ind w:left="495"/>
            </w:pPr>
            <w:r>
              <w:rPr>
                <w:spacing w:val="9"/>
              </w:rPr>
              <w:t>烟温℃</w:t>
            </w:r>
          </w:p>
        </w:tc>
        <w:tc>
          <w:tcPr>
            <w:tcW w:w="120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331"/>
            </w:pPr>
            <w:r>
              <w:rPr>
                <w:spacing w:val="-4"/>
              </w:rPr>
              <w:t>137.7</w:t>
            </w:r>
          </w:p>
        </w:tc>
        <w:tc>
          <w:tcPr>
            <w:tcW w:w="1449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403"/>
            </w:pPr>
            <w:r>
              <w:rPr>
                <w:spacing w:val="-4"/>
              </w:rPr>
              <w:t>138.44</w:t>
            </w:r>
          </w:p>
        </w:tc>
        <w:tc>
          <w:tcPr>
            <w:tcW w:w="2527" w:type="dxa"/>
            <w:vAlign w:val="top"/>
          </w:tcPr>
          <w:p>
            <w:pPr>
              <w:pStyle w:val="6"/>
              <w:spacing w:before="274" w:line="221" w:lineRule="auto"/>
              <w:ind w:left="464"/>
            </w:pPr>
            <w:r>
              <w:rPr>
                <w:spacing w:val="4"/>
              </w:rPr>
              <w:t>绝对误差：0.7℃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91" w:line="235" w:lineRule="auto"/>
              <w:ind w:left="477"/>
            </w:pPr>
            <w:r>
              <w:rPr>
                <w:spacing w:val="-5"/>
              </w:rPr>
              <w:t>≤±3℃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3" w:line="219" w:lineRule="auto"/>
              <w:ind w:left="279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267" w:line="214" w:lineRule="auto"/>
              <w:ind w:left="285"/>
            </w:pPr>
            <w:r>
              <w:rPr>
                <w:spacing w:val="-1"/>
              </w:rPr>
              <w:t>颗粒物mg/m</w:t>
            </w:r>
          </w:p>
        </w:tc>
        <w:tc>
          <w:tcPr>
            <w:tcW w:w="120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32"/>
            </w:pPr>
            <w:r>
              <w:rPr>
                <w:spacing w:val="-3"/>
              </w:rPr>
              <w:t>3.4</w:t>
            </w:r>
          </w:p>
        </w:tc>
        <w:tc>
          <w:tcPr>
            <w:tcW w:w="1449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503"/>
            </w:pPr>
            <w:r>
              <w:rPr>
                <w:spacing w:val="-3"/>
              </w:rPr>
              <w:t>2.25</w:t>
            </w:r>
          </w:p>
        </w:tc>
        <w:tc>
          <w:tcPr>
            <w:tcW w:w="2527" w:type="dxa"/>
            <w:vAlign w:val="top"/>
          </w:tcPr>
          <w:p>
            <w:pPr>
              <w:pStyle w:val="6"/>
              <w:spacing w:before="267" w:line="214" w:lineRule="auto"/>
              <w:ind w:left="204"/>
            </w:pPr>
            <w:r>
              <w:rPr>
                <w:spacing w:val="8"/>
              </w:rPr>
              <w:t>绝对误差：</w:t>
            </w:r>
            <w:r>
              <w:rPr>
                <w:spacing w:val="-45"/>
              </w:rPr>
              <w:t xml:space="preserve"> </w:t>
            </w:r>
            <w:r>
              <w:rPr>
                <w:spacing w:val="8"/>
              </w:rPr>
              <w:t>-1.2</w:t>
            </w:r>
            <w:r>
              <w:t>mg</w:t>
            </w:r>
            <w:r>
              <w:rPr>
                <w:spacing w:val="8"/>
              </w:rPr>
              <w:t>/m³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67" w:line="214" w:lineRule="auto"/>
              <w:ind w:left="266"/>
            </w:pPr>
            <w:r>
              <w:rPr>
                <w:spacing w:val="-3"/>
              </w:rPr>
              <w:t>≤±5mg/m³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4" w:line="219" w:lineRule="auto"/>
              <w:ind w:left="279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274" w:line="219" w:lineRule="auto"/>
              <w:ind w:left="435"/>
            </w:pPr>
            <w:r>
              <w:rPr>
                <w:spacing w:val="-2"/>
              </w:rPr>
              <w:t>含氧量%</w:t>
            </w:r>
          </w:p>
        </w:tc>
        <w:tc>
          <w:tcPr>
            <w:tcW w:w="120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432"/>
            </w:pPr>
            <w:r>
              <w:rPr>
                <w:spacing w:val="-3"/>
              </w:rPr>
              <w:t>3.8</w:t>
            </w:r>
          </w:p>
        </w:tc>
        <w:tc>
          <w:tcPr>
            <w:tcW w:w="144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503"/>
            </w:pPr>
            <w:r>
              <w:rPr>
                <w:spacing w:val="-3"/>
              </w:rPr>
              <w:t>3.58</w:t>
            </w:r>
          </w:p>
        </w:tc>
        <w:tc>
          <w:tcPr>
            <w:tcW w:w="2527" w:type="dxa"/>
            <w:vAlign w:val="top"/>
          </w:tcPr>
          <w:p>
            <w:pPr>
              <w:pStyle w:val="6"/>
              <w:spacing w:before="276" w:line="221" w:lineRule="auto"/>
              <w:ind w:left="414"/>
            </w:pPr>
            <w:r>
              <w:rPr>
                <w:spacing w:val="-1"/>
              </w:rPr>
              <w:t>绝对误差：-0.22%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94" w:line="236" w:lineRule="auto"/>
              <w:ind w:left="537"/>
            </w:pPr>
            <w:r>
              <w:rPr>
                <w:spacing w:val="-4"/>
              </w:rPr>
              <w:t>≤1.0%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5" w:line="219" w:lineRule="auto"/>
              <w:ind w:left="279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269" w:line="214" w:lineRule="auto"/>
              <w:ind w:left="75"/>
            </w:pPr>
            <w:r>
              <w:rPr>
                <w:spacing w:val="22"/>
              </w:rPr>
              <w:t>二氧化硫</w:t>
            </w:r>
            <w:r>
              <w:t>mg</w:t>
            </w:r>
            <w:r>
              <w:rPr>
                <w:spacing w:val="22"/>
              </w:rPr>
              <w:t>/m³</w:t>
            </w:r>
          </w:p>
        </w:tc>
        <w:tc>
          <w:tcPr>
            <w:tcW w:w="120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542"/>
            </w:pPr>
            <w:r>
              <w:t>0</w:t>
            </w:r>
          </w:p>
        </w:tc>
        <w:tc>
          <w:tcPr>
            <w:tcW w:w="1449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3" w:lineRule="auto"/>
              <w:ind w:left="553"/>
            </w:pPr>
            <w:r>
              <w:rPr>
                <w:spacing w:val="-3"/>
              </w:rPr>
              <w:t>3.0</w:t>
            </w:r>
          </w:p>
        </w:tc>
        <w:tc>
          <w:tcPr>
            <w:tcW w:w="2527" w:type="dxa"/>
            <w:vAlign w:val="top"/>
          </w:tcPr>
          <w:p>
            <w:pPr>
              <w:pStyle w:val="6"/>
              <w:spacing w:before="269" w:line="214" w:lineRule="auto"/>
              <w:ind w:left="254"/>
            </w:pPr>
            <w:r>
              <w:rPr>
                <w:spacing w:val="14"/>
              </w:rPr>
              <w:t>绝对误差：3.0</w:t>
            </w:r>
            <w:r>
              <w:t>mg</w:t>
            </w:r>
            <w:r>
              <w:rPr>
                <w:spacing w:val="14"/>
              </w:rPr>
              <w:t>/m³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69" w:line="214" w:lineRule="auto"/>
              <w:ind w:left="217"/>
            </w:pPr>
            <w:r>
              <w:rPr>
                <w:spacing w:val="-3"/>
              </w:rPr>
              <w:t>≤±17mg/m³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76" w:line="219" w:lineRule="auto"/>
              <w:ind w:left="279"/>
            </w:pPr>
            <w:r>
              <w:rPr>
                <w:spacing w:val="-3"/>
              </w:rPr>
              <w:t>符合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633" w:type="dxa"/>
            <w:vAlign w:val="top"/>
          </w:tcPr>
          <w:p>
            <w:pPr>
              <w:pStyle w:val="6"/>
              <w:spacing w:before="260" w:line="214" w:lineRule="auto"/>
              <w:ind w:left="75"/>
            </w:pPr>
            <w:r>
              <w:rPr>
                <w:spacing w:val="22"/>
              </w:rPr>
              <w:t>氮氧化物</w:t>
            </w:r>
            <w:r>
              <w:t>mg</w:t>
            </w:r>
            <w:r>
              <w:rPr>
                <w:spacing w:val="22"/>
              </w:rPr>
              <w:t>/m³</w:t>
            </w:r>
          </w:p>
        </w:tc>
        <w:tc>
          <w:tcPr>
            <w:tcW w:w="1209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8" w:line="183" w:lineRule="auto"/>
              <w:ind w:left="542"/>
            </w:pPr>
            <w:r>
              <w:t>9</w:t>
            </w:r>
          </w:p>
        </w:tc>
        <w:tc>
          <w:tcPr>
            <w:tcW w:w="1449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84" w:lineRule="auto"/>
              <w:ind w:left="503"/>
            </w:pPr>
            <w:r>
              <w:rPr>
                <w:spacing w:val="-5"/>
              </w:rPr>
              <w:t>13.8</w:t>
            </w:r>
          </w:p>
        </w:tc>
        <w:tc>
          <w:tcPr>
            <w:tcW w:w="2527" w:type="dxa"/>
            <w:vAlign w:val="top"/>
          </w:tcPr>
          <w:p>
            <w:pPr>
              <w:pStyle w:val="6"/>
              <w:spacing w:before="260" w:line="214" w:lineRule="auto"/>
              <w:ind w:left="254"/>
            </w:pPr>
            <w:r>
              <w:rPr>
                <w:spacing w:val="14"/>
              </w:rPr>
              <w:t>绝对误差：4.8</w:t>
            </w:r>
            <w:r>
              <w:t>mg</w:t>
            </w:r>
            <w:r>
              <w:rPr>
                <w:spacing w:val="14"/>
              </w:rPr>
              <w:t>/m³</w:t>
            </w:r>
          </w:p>
        </w:tc>
        <w:tc>
          <w:tcPr>
            <w:tcW w:w="1708" w:type="dxa"/>
            <w:vAlign w:val="top"/>
          </w:tcPr>
          <w:p>
            <w:pPr>
              <w:pStyle w:val="6"/>
              <w:spacing w:before="260" w:line="214" w:lineRule="auto"/>
              <w:ind w:left="266"/>
            </w:pPr>
            <w:r>
              <w:rPr>
                <w:spacing w:val="-2"/>
              </w:rPr>
              <w:t>&lt;±12mg/m³</w:t>
            </w:r>
          </w:p>
        </w:tc>
        <w:tc>
          <w:tcPr>
            <w:tcW w:w="984" w:type="dxa"/>
            <w:vAlign w:val="top"/>
          </w:tcPr>
          <w:p>
            <w:pPr>
              <w:pStyle w:val="6"/>
              <w:spacing w:before="267" w:line="219" w:lineRule="auto"/>
              <w:ind w:left="279"/>
            </w:pPr>
            <w:r>
              <w:rPr>
                <w:spacing w:val="-3"/>
              </w:rPr>
              <w:t>符合</w:t>
            </w:r>
          </w:p>
        </w:tc>
      </w:tr>
    </w:tbl>
    <w:p>
      <w:pPr>
        <w:spacing w:before="255" w:line="399" w:lineRule="auto"/>
        <w:ind w:left="24" w:right="1119" w:firstLine="520"/>
        <w:rPr>
          <w:rFonts w:ascii="宋体" w:hAnsi="宋体" w:eastAsia="宋体" w:cs="宋体"/>
          <w:sz w:val="25"/>
          <w:szCs w:val="25"/>
        </w:rPr>
      </w:pPr>
      <w:r>
        <w:rPr>
          <w:rFonts w:ascii="宋体" w:hAnsi="宋体" w:eastAsia="宋体" w:cs="宋体"/>
          <w:spacing w:val="-7"/>
          <w:sz w:val="25"/>
          <w:szCs w:val="25"/>
        </w:rPr>
        <w:t>经过对该企业安装的固定污染源4套在线自动监测设备比对监测可知：安装位置符合</w:t>
      </w:r>
      <w:r>
        <w:rPr>
          <w:rFonts w:ascii="宋体" w:hAnsi="宋体" w:eastAsia="宋体" w:cs="宋体"/>
          <w:spacing w:val="3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9"/>
          <w:sz w:val="25"/>
          <w:szCs w:val="25"/>
        </w:rPr>
        <w:t>要求，截面积、大气压等参数输入正确。烟气流量、氮氧化物、二氧化硫换算公式正确</w:t>
      </w:r>
    </w:p>
    <w:p>
      <w:pPr>
        <w:spacing w:before="40" w:line="402" w:lineRule="auto"/>
        <w:ind w:left="24" w:right="1146"/>
        <w:rPr>
          <w:rFonts w:ascii="宋体" w:hAnsi="宋体" w:eastAsia="宋体" w:cs="宋体"/>
          <w:sz w:val="25"/>
          <w:szCs w:val="25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column">
              <wp:posOffset>6471920</wp:posOffset>
            </wp:positionH>
            <wp:positionV relativeFrom="paragraph">
              <wp:posOffset>634365</wp:posOffset>
            </wp:positionV>
            <wp:extent cx="217805" cy="953770"/>
            <wp:effectExtent l="0" t="0" r="10795" b="17780"/>
            <wp:wrapNone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17696" cy="953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pacing w:val="-13"/>
          <w:sz w:val="25"/>
          <w:szCs w:val="25"/>
        </w:rPr>
        <w:t>采样位置设置正确，确认矿槽+焦地坑、出铁场、新增出铁场中颗粒物、流速、温度、湿度</w:t>
      </w:r>
      <w:r>
        <w:rPr>
          <w:rFonts w:ascii="宋体" w:hAnsi="宋体" w:eastAsia="宋体" w:cs="宋体"/>
          <w:spacing w:val="8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0"/>
          <w:sz w:val="25"/>
          <w:szCs w:val="25"/>
        </w:rPr>
        <w:t>指标满足山西省市场监督管理局《固定污染源烟气排放连续监测系统运行维护质量控制技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7"/>
          <w:sz w:val="25"/>
          <w:szCs w:val="25"/>
        </w:rPr>
        <w:t>术规范》</w:t>
      </w:r>
      <w:r>
        <w:rPr>
          <w:rFonts w:ascii="Times New Roman" w:hAnsi="Times New Roman" w:eastAsia="Times New Roman" w:cs="Times New Roman"/>
          <w:spacing w:val="-7"/>
          <w:sz w:val="25"/>
          <w:szCs w:val="25"/>
        </w:rPr>
        <w:t>(DB14/T2051-2020)</w:t>
      </w:r>
      <w:r>
        <w:rPr>
          <w:rFonts w:ascii="Times New Roman" w:hAnsi="Times New Roman" w:eastAsia="Times New Roman" w:cs="Times New Roman"/>
          <w:spacing w:val="55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7"/>
          <w:sz w:val="25"/>
          <w:szCs w:val="25"/>
        </w:rPr>
        <w:t>的相关要求和规定，确认热风炉中二氧化硫、氮氧化物、颗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10"/>
          <w:sz w:val="25"/>
          <w:szCs w:val="25"/>
        </w:rPr>
        <w:t>粒物、流速、氧量、温度、湿度指标满足山西省市场监督管理局《固定污染源烟气排</w:t>
      </w:r>
      <w:r>
        <w:rPr>
          <w:rFonts w:ascii="宋体" w:hAnsi="宋体" w:eastAsia="宋体" w:cs="宋体"/>
          <w:spacing w:val="-11"/>
          <w:sz w:val="25"/>
          <w:szCs w:val="25"/>
        </w:rPr>
        <w:t>放连</w:t>
      </w:r>
      <w:r>
        <w:rPr>
          <w:rFonts w:ascii="宋体" w:hAnsi="宋体" w:eastAsia="宋体" w:cs="宋体"/>
          <w:sz w:val="25"/>
          <w:szCs w:val="25"/>
        </w:rPr>
        <w:t xml:space="preserve"> </w:t>
      </w:r>
      <w:r>
        <w:rPr>
          <w:rFonts w:ascii="宋体" w:hAnsi="宋体" w:eastAsia="宋体" w:cs="宋体"/>
          <w:spacing w:val="-5"/>
          <w:sz w:val="25"/>
          <w:szCs w:val="25"/>
        </w:rPr>
        <w:t>续监测系统运行维护质量控制技术规范》</w:t>
      </w:r>
      <w:r>
        <w:rPr>
          <w:rFonts w:ascii="Times New Roman" w:hAnsi="Times New Roman" w:eastAsia="Times New Roman" w:cs="Times New Roman"/>
          <w:spacing w:val="-5"/>
          <w:sz w:val="25"/>
          <w:szCs w:val="25"/>
        </w:rPr>
        <w:t xml:space="preserve">(DB14/T2051-2020)  </w:t>
      </w:r>
      <w:r>
        <w:rPr>
          <w:rFonts w:ascii="宋体" w:hAnsi="宋体" w:eastAsia="宋体" w:cs="宋体"/>
          <w:spacing w:val="-5"/>
          <w:sz w:val="25"/>
          <w:szCs w:val="25"/>
        </w:rPr>
        <w:t>的相关要求和规定。</w:t>
      </w: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1" w:lineRule="auto"/>
      </w:pPr>
    </w:p>
    <w:p>
      <w:pPr>
        <w:spacing w:before="94" w:line="218" w:lineRule="auto"/>
        <w:ind w:left="3775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20"/>
          <w:w w:val="91"/>
          <w:sz w:val="29"/>
          <w:szCs w:val="29"/>
        </w:rPr>
        <w:t>——报告结束——</w:t>
      </w:r>
    </w:p>
    <w:sectPr>
      <w:headerReference r:id="rId40" w:type="default"/>
      <w:footerReference r:id="rId41" w:type="default"/>
      <w:pgSz w:w="12040" w:h="16940"/>
      <w:pgMar w:top="1301" w:right="209" w:bottom="1299" w:left="1294" w:header="1100" w:footer="94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07" w:line="20" w:lineRule="exact"/>
      <w:ind w:firstLine="84"/>
    </w:pPr>
    <w:r>
      <w:drawing>
        <wp:inline distT="0" distB="0" distL="0" distR="0">
          <wp:extent cx="5969000" cy="12700"/>
          <wp:effectExtent l="0" t="0" r="0" b="0"/>
          <wp:docPr id="28" name="IM 2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 2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9031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7" w:lineRule="auto"/>
      <w:ind w:left="8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2"/>
        <w:sz w:val="19"/>
        <w:szCs w:val="19"/>
      </w:rPr>
      <w:t xml:space="preserve">山西科利华环境检测有限公司         </w:t>
    </w:r>
    <w:r>
      <w:rPr>
        <w:rFonts w:ascii="宋体" w:hAnsi="宋体" w:eastAsia="宋体" w:cs="宋体"/>
        <w:spacing w:val="-3"/>
        <w:sz w:val="19"/>
        <w:szCs w:val="19"/>
      </w:rPr>
      <w:t xml:space="preserve">                                                  第 1</w:t>
    </w:r>
    <w:r>
      <w:rPr>
        <w:rFonts w:ascii="宋体" w:hAnsi="宋体" w:eastAsia="宋体" w:cs="宋体"/>
        <w:spacing w:val="-18"/>
        <w:sz w:val="19"/>
        <w:szCs w:val="19"/>
      </w:rPr>
      <w:t xml:space="preserve"> </w:t>
    </w:r>
    <w:r>
      <w:rPr>
        <w:rFonts w:ascii="宋体" w:hAnsi="宋体" w:eastAsia="宋体" w:cs="宋体"/>
        <w:spacing w:val="-3"/>
        <w:sz w:val="19"/>
        <w:szCs w:val="19"/>
      </w:rPr>
      <w:t>页</w:t>
    </w:r>
    <w:r>
      <w:rPr>
        <w:rFonts w:ascii="宋体" w:hAnsi="宋体" w:eastAsia="宋体" w:cs="宋体"/>
        <w:spacing w:val="-24"/>
        <w:sz w:val="19"/>
        <w:szCs w:val="19"/>
      </w:rPr>
      <w:t xml:space="preserve"> </w:t>
    </w:r>
    <w:r>
      <w:rPr>
        <w:rFonts w:ascii="宋体" w:hAnsi="宋体" w:eastAsia="宋体" w:cs="宋体"/>
        <w:spacing w:val="-3"/>
        <w:sz w:val="19"/>
        <w:szCs w:val="19"/>
      </w:rPr>
      <w:t>共 1</w:t>
    </w:r>
    <w:r>
      <w:rPr>
        <w:rFonts w:ascii="宋体" w:hAnsi="宋体" w:eastAsia="宋体" w:cs="宋体"/>
        <w:spacing w:val="-22"/>
        <w:sz w:val="19"/>
        <w:szCs w:val="19"/>
      </w:rPr>
      <w:t xml:space="preserve"> </w:t>
    </w:r>
    <w:r>
      <w:rPr>
        <w:rFonts w:ascii="宋体" w:hAnsi="宋体" w:eastAsia="宋体" w:cs="宋体"/>
        <w:spacing w:val="-3"/>
        <w:sz w:val="19"/>
        <w:szCs w:val="19"/>
      </w:rPr>
      <w:t>8</w:t>
    </w:r>
    <w:r>
      <w:rPr>
        <w:rFonts w:ascii="宋体" w:hAnsi="宋体" w:eastAsia="宋体" w:cs="宋体"/>
        <w:spacing w:val="-18"/>
        <w:sz w:val="19"/>
        <w:szCs w:val="19"/>
      </w:rPr>
      <w:t xml:space="preserve"> </w:t>
    </w:r>
    <w:r>
      <w:rPr>
        <w:rFonts w:ascii="宋体" w:hAnsi="宋体" w:eastAsia="宋体" w:cs="宋体"/>
        <w:spacing w:val="-3"/>
        <w:sz w:val="19"/>
        <w:szCs w:val="19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06" w:line="220" w:lineRule="auto"/>
      <w:ind w:left="95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850900</wp:posOffset>
          </wp:positionH>
          <wp:positionV relativeFrom="page">
            <wp:posOffset>9874250</wp:posOffset>
          </wp:positionV>
          <wp:extent cx="5962650" cy="12700"/>
          <wp:effectExtent l="0" t="0" r="0" b="0"/>
          <wp:wrapNone/>
          <wp:docPr id="32" name="IM 3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 3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2607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5"/>
        <w:sz w:val="19"/>
        <w:szCs w:val="19"/>
      </w:rPr>
      <w:t xml:space="preserve">山西科利华环境检测有限公司                         </w:t>
    </w:r>
    <w:r>
      <w:rPr>
        <w:rFonts w:ascii="宋体" w:hAnsi="宋体" w:eastAsia="宋体" w:cs="宋体"/>
        <w:spacing w:val="-6"/>
        <w:sz w:val="19"/>
        <w:szCs w:val="19"/>
      </w:rPr>
      <w:t xml:space="preserve">                                    </w:t>
    </w:r>
    <w:r>
      <w:rPr>
        <w:rFonts w:ascii="宋体" w:hAnsi="宋体" w:eastAsia="宋体" w:cs="宋体"/>
        <w:spacing w:val="-6"/>
        <w:position w:val="-1"/>
        <w:sz w:val="19"/>
        <w:szCs w:val="19"/>
      </w:rPr>
      <w:t>第</w:t>
    </w:r>
    <w:r>
      <w:rPr>
        <w:rFonts w:ascii="宋体" w:hAnsi="宋体" w:eastAsia="宋体" w:cs="宋体"/>
        <w:spacing w:val="-24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1"/>
        <w:sz w:val="19"/>
        <w:szCs w:val="19"/>
      </w:rPr>
      <w:t>2</w:t>
    </w:r>
    <w:r>
      <w:rPr>
        <w:rFonts w:ascii="宋体" w:hAnsi="宋体" w:eastAsia="宋体" w:cs="宋体"/>
        <w:spacing w:val="-21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1"/>
        <w:sz w:val="19"/>
        <w:szCs w:val="19"/>
      </w:rPr>
      <w:t>页</w:t>
    </w:r>
    <w:r>
      <w:rPr>
        <w:rFonts w:ascii="宋体" w:hAnsi="宋体" w:eastAsia="宋体" w:cs="宋体"/>
        <w:spacing w:val="-27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1"/>
        <w:sz w:val="19"/>
        <w:szCs w:val="19"/>
      </w:rPr>
      <w:t>共 1</w:t>
    </w:r>
    <w:r>
      <w:rPr>
        <w:rFonts w:ascii="宋体" w:hAnsi="宋体" w:eastAsia="宋体" w:cs="宋体"/>
        <w:spacing w:val="-26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1"/>
        <w:sz w:val="19"/>
        <w:szCs w:val="19"/>
      </w:rPr>
      <w:t>8</w:t>
    </w:r>
    <w:r>
      <w:rPr>
        <w:rFonts w:ascii="宋体" w:hAnsi="宋体" w:eastAsia="宋体" w:cs="宋体"/>
        <w:spacing w:val="-21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1"/>
        <w:sz w:val="19"/>
        <w:szCs w:val="19"/>
      </w:rPr>
      <w:t>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26" w:line="220" w:lineRule="auto"/>
      <w:ind w:left="20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818515</wp:posOffset>
          </wp:positionH>
          <wp:positionV relativeFrom="page">
            <wp:posOffset>9925050</wp:posOffset>
          </wp:positionV>
          <wp:extent cx="5969000" cy="12700"/>
          <wp:effectExtent l="0" t="0" r="0" b="0"/>
          <wp:wrapNone/>
          <wp:docPr id="36" name="IM 3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 3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9031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5"/>
        <w:sz w:val="19"/>
        <w:szCs w:val="19"/>
      </w:rPr>
      <w:t xml:space="preserve">山西科利华环境检测有限公司            </w:t>
    </w:r>
    <w:r>
      <w:rPr>
        <w:rFonts w:ascii="宋体" w:hAnsi="宋体" w:eastAsia="宋体" w:cs="宋体"/>
        <w:spacing w:val="-6"/>
        <w:sz w:val="19"/>
        <w:szCs w:val="19"/>
      </w:rPr>
      <w:t xml:space="preserve">                                                 </w:t>
    </w:r>
    <w:r>
      <w:rPr>
        <w:rFonts w:ascii="宋体" w:hAnsi="宋体" w:eastAsia="宋体" w:cs="宋体"/>
        <w:spacing w:val="-6"/>
        <w:position w:val="-1"/>
        <w:sz w:val="19"/>
        <w:szCs w:val="19"/>
      </w:rPr>
      <w:t>第</w:t>
    </w:r>
    <w:r>
      <w:rPr>
        <w:rFonts w:ascii="宋体" w:hAnsi="宋体" w:eastAsia="宋体" w:cs="宋体"/>
        <w:spacing w:val="-24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1"/>
        <w:sz w:val="19"/>
        <w:szCs w:val="19"/>
      </w:rPr>
      <w:t>3</w:t>
    </w:r>
    <w:r>
      <w:rPr>
        <w:rFonts w:ascii="宋体" w:hAnsi="宋体" w:eastAsia="宋体" w:cs="宋体"/>
        <w:spacing w:val="-23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1"/>
        <w:sz w:val="19"/>
        <w:szCs w:val="19"/>
      </w:rPr>
      <w:t>页</w:t>
    </w:r>
    <w:r>
      <w:rPr>
        <w:rFonts w:ascii="宋体" w:hAnsi="宋体" w:eastAsia="宋体" w:cs="宋体"/>
        <w:spacing w:val="-29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1"/>
        <w:sz w:val="19"/>
        <w:szCs w:val="19"/>
      </w:rPr>
      <w:t>共 1</w:t>
    </w:r>
    <w:r>
      <w:rPr>
        <w:rFonts w:ascii="宋体" w:hAnsi="宋体" w:eastAsia="宋体" w:cs="宋体"/>
        <w:spacing w:val="-27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1"/>
        <w:sz w:val="19"/>
        <w:szCs w:val="19"/>
      </w:rPr>
      <w:t>8</w:t>
    </w:r>
    <w:r>
      <w:rPr>
        <w:rFonts w:ascii="宋体" w:hAnsi="宋体" w:eastAsia="宋体" w:cs="宋体"/>
        <w:spacing w:val="-23"/>
        <w:position w:val="-1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1"/>
        <w:sz w:val="19"/>
        <w:szCs w:val="19"/>
      </w:rPr>
      <w:t>页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07" w:line="20" w:lineRule="exact"/>
      <w:ind w:firstLine="105"/>
    </w:pPr>
    <w:r>
      <w:drawing>
        <wp:inline distT="0" distB="0" distL="0" distR="0">
          <wp:extent cx="5962015" cy="12700"/>
          <wp:effectExtent l="0" t="0" r="0" b="0"/>
          <wp:docPr id="40" name="IM 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" name="IM 4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2607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09" w:lineRule="auto"/>
      <w:ind w:left="105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2"/>
        <w:sz w:val="19"/>
        <w:szCs w:val="19"/>
      </w:rPr>
      <w:t xml:space="preserve">山西科利华环境检测有限公司                  </w:t>
    </w:r>
    <w:r>
      <w:rPr>
        <w:rFonts w:ascii="宋体" w:hAnsi="宋体" w:eastAsia="宋体" w:cs="宋体"/>
        <w:spacing w:val="-3"/>
        <w:sz w:val="19"/>
        <w:szCs w:val="19"/>
      </w:rPr>
      <w:t xml:space="preserve">                                          第 4 页共18</w:t>
    </w:r>
    <w:r>
      <w:rPr>
        <w:rFonts w:ascii="宋体" w:hAnsi="宋体" w:eastAsia="宋体" w:cs="宋体"/>
        <w:spacing w:val="23"/>
        <w:sz w:val="19"/>
        <w:szCs w:val="19"/>
      </w:rPr>
      <w:t xml:space="preserve"> </w:t>
    </w:r>
    <w:r>
      <w:rPr>
        <w:rFonts w:ascii="宋体" w:hAnsi="宋体" w:eastAsia="宋体" w:cs="宋体"/>
        <w:spacing w:val="-3"/>
        <w:sz w:val="19"/>
        <w:szCs w:val="19"/>
      </w:rPr>
      <w:t>页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220" w:lineRule="auto"/>
      <w:ind w:left="26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6432" behindDoc="0" locked="0" layoutInCell="1" allowOverlap="1">
          <wp:simplePos x="0" y="0"/>
          <wp:positionH relativeFrom="column">
            <wp:posOffset>148590</wp:posOffset>
          </wp:positionH>
          <wp:positionV relativeFrom="paragraph">
            <wp:posOffset>0</wp:posOffset>
          </wp:positionV>
          <wp:extent cx="5969000" cy="12700"/>
          <wp:effectExtent l="0" t="0" r="0" b="0"/>
          <wp:wrapNone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9031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position w:val="1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position w:val="1"/>
        <w:sz w:val="19"/>
        <w:szCs w:val="19"/>
      </w:rPr>
      <w:t xml:space="preserve">                                                        </w:t>
    </w:r>
    <w:r>
      <w:rPr>
        <w:rFonts w:ascii="宋体" w:hAnsi="宋体" w:eastAsia="宋体" w:cs="宋体"/>
        <w:position w:val="1"/>
        <w:sz w:val="19"/>
        <w:szCs w:val="19"/>
      </w:rPr>
      <w:t xml:space="preserve">  </w:t>
    </w:r>
    <w:r>
      <w:rPr>
        <w:rFonts w:ascii="宋体" w:hAnsi="宋体" w:eastAsia="宋体" w:cs="宋体"/>
        <w:spacing w:val="-11"/>
        <w:position w:val="-2"/>
        <w:sz w:val="19"/>
        <w:szCs w:val="19"/>
      </w:rPr>
      <w:t>第</w:t>
    </w:r>
    <w:r>
      <w:rPr>
        <w:rFonts w:ascii="宋体" w:hAnsi="宋体" w:eastAsia="宋体" w:cs="宋体"/>
        <w:spacing w:val="-24"/>
        <w:position w:val="-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position w:val="-2"/>
        <w:sz w:val="19"/>
        <w:szCs w:val="19"/>
      </w:rPr>
      <w:t>5</w:t>
    </w:r>
    <w:r>
      <w:rPr>
        <w:rFonts w:ascii="宋体" w:hAnsi="宋体" w:eastAsia="宋体" w:cs="宋体"/>
        <w:spacing w:val="-25"/>
        <w:position w:val="-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position w:val="-2"/>
        <w:sz w:val="19"/>
        <w:szCs w:val="19"/>
      </w:rPr>
      <w:t>页</w:t>
    </w:r>
    <w:r>
      <w:rPr>
        <w:rFonts w:ascii="宋体" w:hAnsi="宋体" w:eastAsia="宋体" w:cs="宋体"/>
        <w:spacing w:val="-30"/>
        <w:position w:val="-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position w:val="-2"/>
        <w:sz w:val="19"/>
        <w:szCs w:val="19"/>
      </w:rPr>
      <w:t>共 1</w:t>
    </w:r>
    <w:r>
      <w:rPr>
        <w:rFonts w:ascii="宋体" w:hAnsi="宋体" w:eastAsia="宋体" w:cs="宋体"/>
        <w:spacing w:val="-29"/>
        <w:position w:val="-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position w:val="-2"/>
        <w:sz w:val="19"/>
        <w:szCs w:val="19"/>
      </w:rPr>
      <w:t>8</w:t>
    </w:r>
    <w:r>
      <w:rPr>
        <w:rFonts w:ascii="宋体" w:hAnsi="宋体" w:eastAsia="宋体" w:cs="宋体"/>
        <w:spacing w:val="-25"/>
        <w:position w:val="-2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position w:val="-2"/>
        <w:sz w:val="19"/>
        <w:szCs w:val="19"/>
      </w:rPr>
      <w:t>页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39" w:line="20" w:lineRule="exact"/>
      <w:ind w:firstLine="245"/>
    </w:pPr>
    <w:r>
      <w:drawing>
        <wp:inline distT="0" distB="0" distL="0" distR="0">
          <wp:extent cx="5962015" cy="12700"/>
          <wp:effectExtent l="0" t="0" r="0" b="0"/>
          <wp:docPr id="52" name="IM 5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" name="IM 5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2606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20" w:lineRule="auto"/>
      <w:ind w:left="205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3"/>
        <w:position w:val="-1"/>
        <w:sz w:val="19"/>
        <w:szCs w:val="19"/>
      </w:rPr>
      <w:t xml:space="preserve">山西科利华环境检测有限公司                                                  </w:t>
    </w:r>
    <w:r>
      <w:rPr>
        <w:rFonts w:ascii="宋体" w:hAnsi="宋体" w:eastAsia="宋体" w:cs="宋体"/>
        <w:spacing w:val="-4"/>
        <w:position w:val="-1"/>
        <w:sz w:val="19"/>
        <w:szCs w:val="19"/>
      </w:rPr>
      <w:t xml:space="preserve">         </w:t>
    </w:r>
    <w:r>
      <w:rPr>
        <w:rFonts w:ascii="宋体" w:hAnsi="宋体" w:eastAsia="宋体" w:cs="宋体"/>
        <w:spacing w:val="-4"/>
        <w:position w:val="1"/>
        <w:sz w:val="24"/>
        <w:szCs w:val="24"/>
      </w:rPr>
      <w:t>第7</w:t>
    </w:r>
    <w:r>
      <w:rPr>
        <w:rFonts w:ascii="宋体" w:hAnsi="宋体" w:eastAsia="宋体" w:cs="宋体"/>
        <w:spacing w:val="19"/>
        <w:position w:val="1"/>
        <w:sz w:val="24"/>
        <w:szCs w:val="24"/>
      </w:rPr>
      <w:t xml:space="preserve"> </w:t>
    </w:r>
    <w:r>
      <w:rPr>
        <w:rFonts w:ascii="宋体" w:hAnsi="宋体" w:eastAsia="宋体" w:cs="宋体"/>
        <w:spacing w:val="-4"/>
        <w:position w:val="1"/>
        <w:sz w:val="24"/>
        <w:szCs w:val="24"/>
      </w:rPr>
      <w:t>页共18</w:t>
    </w:r>
    <w:r>
      <w:rPr>
        <w:rFonts w:ascii="宋体" w:hAnsi="宋体" w:eastAsia="宋体" w:cs="宋体"/>
        <w:spacing w:val="17"/>
        <w:position w:val="1"/>
        <w:sz w:val="24"/>
        <w:szCs w:val="24"/>
      </w:rPr>
      <w:t xml:space="preserve"> </w:t>
    </w:r>
    <w:r>
      <w:rPr>
        <w:rFonts w:ascii="宋体" w:hAnsi="宋体" w:eastAsia="宋体" w:cs="宋体"/>
        <w:spacing w:val="-4"/>
        <w:position w:val="1"/>
        <w:sz w:val="24"/>
        <w:szCs w:val="24"/>
      </w:rPr>
      <w:t>页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126" w:line="20" w:lineRule="exact"/>
      <w:ind w:firstLine="285"/>
    </w:pPr>
    <w:r>
      <w:drawing>
        <wp:inline distT="0" distB="0" distL="0" distR="0">
          <wp:extent cx="5962015" cy="12700"/>
          <wp:effectExtent l="0" t="0" r="0" b="0"/>
          <wp:docPr id="56" name="IM 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" name="IM 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2606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09" w:lineRule="auto"/>
      <w:ind w:left="334"/>
      <w:rPr>
        <w:rFonts w:ascii="宋体" w:hAnsi="宋体" w:eastAsia="宋体" w:cs="宋体"/>
        <w:sz w:val="17"/>
        <w:szCs w:val="17"/>
      </w:rPr>
    </w:pPr>
    <w:r>
      <w:rPr>
        <w:rFonts w:ascii="宋体" w:hAnsi="宋体" w:eastAsia="宋体" w:cs="宋体"/>
        <w:spacing w:val="-6"/>
        <w:sz w:val="19"/>
        <w:szCs w:val="19"/>
      </w:rPr>
      <w:t xml:space="preserve">山西科利华环境检测有限公司                                                       </w:t>
    </w:r>
    <w:r>
      <w:rPr>
        <w:rFonts w:ascii="宋体" w:hAnsi="宋体" w:eastAsia="宋体" w:cs="宋体"/>
        <w:spacing w:val="-7"/>
        <w:sz w:val="19"/>
        <w:szCs w:val="19"/>
      </w:rPr>
      <w:t xml:space="preserve">      </w:t>
    </w:r>
    <w:r>
      <w:rPr>
        <w:rFonts w:ascii="宋体" w:hAnsi="宋体" w:eastAsia="宋体" w:cs="宋体"/>
        <w:spacing w:val="-7"/>
        <w:position w:val="1"/>
        <w:sz w:val="17"/>
        <w:szCs w:val="17"/>
      </w:rPr>
      <w:t>第</w:t>
    </w:r>
    <w:r>
      <w:rPr>
        <w:rFonts w:ascii="宋体" w:hAnsi="宋体" w:eastAsia="宋体" w:cs="宋体"/>
        <w:spacing w:val="24"/>
        <w:position w:val="1"/>
        <w:sz w:val="17"/>
        <w:szCs w:val="17"/>
      </w:rPr>
      <w:t xml:space="preserve"> </w:t>
    </w:r>
    <w:r>
      <w:rPr>
        <w:rFonts w:ascii="宋体" w:hAnsi="宋体" w:eastAsia="宋体" w:cs="宋体"/>
        <w:spacing w:val="-7"/>
        <w:position w:val="1"/>
        <w:sz w:val="17"/>
        <w:szCs w:val="17"/>
      </w:rPr>
      <w:t>8</w:t>
    </w:r>
    <w:r>
      <w:rPr>
        <w:rFonts w:ascii="宋体" w:hAnsi="宋体" w:eastAsia="宋体" w:cs="宋体"/>
        <w:spacing w:val="15"/>
        <w:position w:val="1"/>
        <w:sz w:val="17"/>
        <w:szCs w:val="17"/>
      </w:rPr>
      <w:t xml:space="preserve"> </w:t>
    </w:r>
    <w:r>
      <w:rPr>
        <w:rFonts w:ascii="宋体" w:hAnsi="宋体" w:eastAsia="宋体" w:cs="宋体"/>
        <w:spacing w:val="-7"/>
        <w:position w:val="1"/>
        <w:sz w:val="17"/>
        <w:szCs w:val="17"/>
      </w:rPr>
      <w:t>页</w:t>
    </w:r>
    <w:r>
      <w:rPr>
        <w:rFonts w:ascii="宋体" w:hAnsi="宋体" w:eastAsia="宋体" w:cs="宋体"/>
        <w:spacing w:val="-25"/>
        <w:position w:val="1"/>
        <w:sz w:val="17"/>
        <w:szCs w:val="17"/>
      </w:rPr>
      <w:t xml:space="preserve"> </w:t>
    </w:r>
    <w:r>
      <w:rPr>
        <w:rFonts w:ascii="宋体" w:hAnsi="宋体" w:eastAsia="宋体" w:cs="宋体"/>
        <w:spacing w:val="-7"/>
        <w:position w:val="1"/>
        <w:sz w:val="17"/>
        <w:szCs w:val="17"/>
      </w:rPr>
      <w:t>共 1</w:t>
    </w:r>
    <w:r>
      <w:rPr>
        <w:rFonts w:ascii="宋体" w:hAnsi="宋体" w:eastAsia="宋体" w:cs="宋体"/>
        <w:spacing w:val="-24"/>
        <w:position w:val="1"/>
        <w:sz w:val="17"/>
        <w:szCs w:val="17"/>
      </w:rPr>
      <w:t xml:space="preserve"> </w:t>
    </w:r>
    <w:r>
      <w:rPr>
        <w:rFonts w:ascii="宋体" w:hAnsi="宋体" w:eastAsia="宋体" w:cs="宋体"/>
        <w:spacing w:val="-7"/>
        <w:position w:val="1"/>
        <w:sz w:val="17"/>
        <w:szCs w:val="17"/>
      </w:rPr>
      <w:t>8</w:t>
    </w:r>
    <w:r>
      <w:rPr>
        <w:rFonts w:ascii="宋体" w:hAnsi="宋体" w:eastAsia="宋体" w:cs="宋体"/>
        <w:spacing w:val="24"/>
        <w:w w:val="101"/>
        <w:position w:val="1"/>
        <w:sz w:val="17"/>
        <w:szCs w:val="17"/>
      </w:rPr>
      <w:t xml:space="preserve"> </w:t>
    </w:r>
    <w:r>
      <w:rPr>
        <w:rFonts w:ascii="宋体" w:hAnsi="宋体" w:eastAsia="宋体" w:cs="宋体"/>
        <w:spacing w:val="-7"/>
        <w:position w:val="1"/>
        <w:sz w:val="17"/>
        <w:szCs w:val="17"/>
      </w:rPr>
      <w:t>页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8" w:line="218" w:lineRule="auto"/>
      <w:ind w:left="304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73600" behindDoc="0" locked="0" layoutInCell="1" allowOverlap="1">
          <wp:simplePos x="0" y="0"/>
          <wp:positionH relativeFrom="column">
            <wp:posOffset>168275</wp:posOffset>
          </wp:positionH>
          <wp:positionV relativeFrom="paragraph">
            <wp:posOffset>0</wp:posOffset>
          </wp:positionV>
          <wp:extent cx="5975350" cy="12700"/>
          <wp:effectExtent l="0" t="0" r="0" b="0"/>
          <wp:wrapNone/>
          <wp:docPr id="60" name="IM 6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 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5301" cy="126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9"/>
        <w:sz w:val="22"/>
        <w:szCs w:val="22"/>
      </w:rPr>
      <w:t>山西科利华环境检测有限公司</w:t>
    </w:r>
    <w:r>
      <w:rPr>
        <w:rFonts w:ascii="宋体" w:hAnsi="宋体" w:eastAsia="宋体" w:cs="宋体"/>
        <w:spacing w:val="1"/>
        <w:sz w:val="22"/>
        <w:szCs w:val="22"/>
      </w:rPr>
      <w:t xml:space="preserve">                                                  </w:t>
    </w:r>
    <w:r>
      <w:rPr>
        <w:rFonts w:ascii="宋体" w:hAnsi="宋体" w:eastAsia="宋体" w:cs="宋体"/>
        <w:spacing w:val="-19"/>
        <w:sz w:val="22"/>
        <w:szCs w:val="22"/>
      </w:rPr>
      <w:t>第9页共18页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30" w:line="20" w:lineRule="exact"/>
      <w:ind w:firstLine="95"/>
    </w:pPr>
    <w:r>
      <w:drawing>
        <wp:inline distT="0" distB="0" distL="0" distR="0">
          <wp:extent cx="5955665" cy="12700"/>
          <wp:effectExtent l="0" t="0" r="0" b="0"/>
          <wp:docPr id="64" name="IM 6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" name="IM 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56258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2" w:lineRule="auto"/>
      <w:jc w:val="right"/>
      <w:rPr>
        <w:rFonts w:ascii="宋体" w:hAnsi="宋体" w:eastAsia="宋体" w:cs="宋体"/>
        <w:sz w:val="27"/>
        <w:szCs w:val="27"/>
      </w:rPr>
    </w:pPr>
    <w:r>
      <w:rPr>
        <w:rFonts w:ascii="宋体" w:hAnsi="宋体" w:eastAsia="宋体" w:cs="宋体"/>
        <w:spacing w:val="-26"/>
        <w:sz w:val="19"/>
        <w:szCs w:val="19"/>
      </w:rPr>
      <w:t>山</w:t>
    </w:r>
    <w:r>
      <w:rPr>
        <w:rFonts w:ascii="宋体" w:hAnsi="宋体" w:eastAsia="宋体" w:cs="宋体"/>
        <w:spacing w:val="-25"/>
        <w:sz w:val="19"/>
        <w:szCs w:val="19"/>
      </w:rPr>
      <w:t>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                                 </w:t>
    </w:r>
    <w:r>
      <w:rPr>
        <w:rFonts w:ascii="宋体" w:hAnsi="宋体" w:eastAsia="宋体" w:cs="宋体"/>
        <w:sz w:val="19"/>
        <w:szCs w:val="19"/>
      </w:rPr>
      <w:t xml:space="preserve">     </w:t>
    </w:r>
    <w:r>
      <w:rPr>
        <w:rFonts w:ascii="宋体" w:hAnsi="宋体" w:eastAsia="宋体" w:cs="宋体"/>
        <w:spacing w:val="-25"/>
        <w:sz w:val="27"/>
        <w:szCs w:val="27"/>
      </w:rPr>
      <w:t xml:space="preserve">第10页 共18 </w:t>
    </w:r>
    <w:r>
      <w:rPr>
        <w:rFonts w:ascii="宋体" w:hAnsi="宋体" w:eastAsia="宋体" w:cs="宋体"/>
        <w:spacing w:val="-24"/>
        <w:sz w:val="27"/>
        <w:szCs w:val="27"/>
      </w:rPr>
      <w:t>页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31" w:line="20" w:lineRule="exact"/>
      <w:ind w:firstLine="95"/>
    </w:pPr>
    <w:r>
      <w:drawing>
        <wp:inline distT="0" distB="0" distL="0" distR="0">
          <wp:extent cx="5968365" cy="12700"/>
          <wp:effectExtent l="0" t="0" r="0" b="0"/>
          <wp:docPr id="68" name="IM 6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" name="IM 6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8955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2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22"/>
        <w:sz w:val="19"/>
        <w:szCs w:val="19"/>
      </w:rPr>
      <w:t>山西科利华环境检测有限公司</w:t>
    </w:r>
    <w:r>
      <w:rPr>
        <w:rFonts w:ascii="宋体" w:hAnsi="宋体" w:eastAsia="宋体" w:cs="宋体"/>
        <w:sz w:val="19"/>
        <w:szCs w:val="19"/>
      </w:rPr>
      <w:t xml:space="preserve">                                                          </w:t>
    </w:r>
    <w:r>
      <w:rPr>
        <w:rFonts w:ascii="宋体" w:hAnsi="宋体" w:eastAsia="宋体" w:cs="宋体"/>
        <w:spacing w:val="-22"/>
        <w:sz w:val="28"/>
        <w:szCs w:val="28"/>
      </w:rPr>
      <w:t>第11页共18</w:t>
    </w:r>
    <w:r>
      <w:rPr>
        <w:rFonts w:ascii="宋体" w:hAnsi="宋体" w:eastAsia="宋体" w:cs="宋体"/>
        <w:spacing w:val="-23"/>
        <w:sz w:val="28"/>
        <w:szCs w:val="28"/>
      </w:rPr>
      <w:t xml:space="preserve"> 页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31" w:line="20" w:lineRule="exact"/>
      <w:ind w:firstLine="295"/>
    </w:pPr>
    <w:r>
      <w:drawing>
        <wp:inline distT="0" distB="0" distL="0" distR="0">
          <wp:extent cx="5955665" cy="12700"/>
          <wp:effectExtent l="0" t="0" r="0" b="0"/>
          <wp:docPr id="80" name="IM 8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IM 8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56258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before="1" w:line="212" w:lineRule="auto"/>
      <w:ind w:left="31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5"/>
        <w:sz w:val="19"/>
        <w:szCs w:val="19"/>
      </w:rPr>
      <w:t>山西科利华环境检测有限公司</w:t>
    </w:r>
    <w:r>
      <w:rPr>
        <w:rFonts w:ascii="宋体" w:hAnsi="宋体" w:eastAsia="宋体" w:cs="宋体"/>
        <w:sz w:val="19"/>
        <w:szCs w:val="19"/>
      </w:rPr>
      <w:t xml:space="preserve">                                                          </w:t>
    </w:r>
    <w:r>
      <w:rPr>
        <w:rFonts w:ascii="宋体" w:hAnsi="宋体" w:eastAsia="宋体" w:cs="宋体"/>
        <w:spacing w:val="-15"/>
        <w:sz w:val="28"/>
        <w:szCs w:val="28"/>
      </w:rPr>
      <w:t>第14页共18 页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77" w:line="20" w:lineRule="exact"/>
      <w:ind w:firstLine="244"/>
    </w:pPr>
    <w:r>
      <w:drawing>
        <wp:inline distT="0" distB="0" distL="0" distR="0">
          <wp:extent cx="5962650" cy="12700"/>
          <wp:effectExtent l="0" t="0" r="0" b="0"/>
          <wp:docPr id="84" name="IM 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 8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2683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09" w:lineRule="auto"/>
      <w:ind w:left="265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12"/>
        <w:sz w:val="19"/>
        <w:szCs w:val="19"/>
      </w:rPr>
      <w:t>山西科利华环境检测有限公司</w:t>
    </w:r>
    <w:r>
      <w:rPr>
        <w:rFonts w:ascii="宋体" w:hAnsi="宋体" w:eastAsia="宋体" w:cs="宋体"/>
        <w:spacing w:val="1"/>
        <w:sz w:val="19"/>
        <w:szCs w:val="19"/>
      </w:rPr>
      <w:t xml:space="preserve">                                                          </w:t>
    </w:r>
    <w:r>
      <w:rPr>
        <w:rFonts w:ascii="宋体" w:hAnsi="宋体" w:eastAsia="宋体" w:cs="宋体"/>
        <w:spacing w:val="-12"/>
        <w:sz w:val="19"/>
        <w:szCs w:val="19"/>
      </w:rPr>
      <w:t>第</w:t>
    </w:r>
    <w:r>
      <w:rPr>
        <w:rFonts w:ascii="宋体" w:hAnsi="宋体" w:eastAsia="宋体" w:cs="宋体"/>
        <w:spacing w:val="-9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1</w:t>
    </w:r>
    <w:r>
      <w:rPr>
        <w:rFonts w:ascii="宋体" w:hAnsi="宋体" w:eastAsia="宋体" w:cs="宋体"/>
        <w:spacing w:val="-33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5</w:t>
    </w:r>
    <w:r>
      <w:rPr>
        <w:rFonts w:ascii="宋体" w:hAnsi="宋体" w:eastAsia="宋体" w:cs="宋体"/>
        <w:spacing w:val="-33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页</w:t>
    </w:r>
    <w:r>
      <w:rPr>
        <w:rFonts w:ascii="宋体" w:hAnsi="宋体" w:eastAsia="宋体" w:cs="宋体"/>
        <w:spacing w:val="-3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共</w:t>
    </w:r>
    <w:r>
      <w:rPr>
        <w:rFonts w:ascii="宋体" w:hAnsi="宋体" w:eastAsia="宋体" w:cs="宋体"/>
        <w:spacing w:val="-23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1</w:t>
    </w:r>
    <w:r>
      <w:rPr>
        <w:rFonts w:ascii="宋体" w:hAnsi="宋体" w:eastAsia="宋体" w:cs="宋体"/>
        <w:spacing w:val="-37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8</w:t>
    </w:r>
    <w:r>
      <w:rPr>
        <w:rFonts w:ascii="宋体" w:hAnsi="宋体" w:eastAsia="宋体" w:cs="宋体"/>
        <w:spacing w:val="-32"/>
        <w:sz w:val="19"/>
        <w:szCs w:val="19"/>
      </w:rPr>
      <w:t xml:space="preserve"> </w:t>
    </w:r>
    <w:r>
      <w:rPr>
        <w:rFonts w:ascii="宋体" w:hAnsi="宋体" w:eastAsia="宋体" w:cs="宋体"/>
        <w:spacing w:val="-12"/>
        <w:sz w:val="19"/>
        <w:szCs w:val="19"/>
      </w:rPr>
      <w:t>页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" w:lineRule="exact"/>
      <w:ind w:firstLine="164"/>
    </w:pPr>
    <w:r>
      <w:drawing>
        <wp:inline distT="0" distB="0" distL="0" distR="0">
          <wp:extent cx="5956300" cy="12065"/>
          <wp:effectExtent l="0" t="0" r="0" b="0"/>
          <wp:docPr id="88" name="IM 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" name="IM 8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56335" cy="121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194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-17"/>
        <w:position w:val="3"/>
        <w:sz w:val="22"/>
        <w:szCs w:val="22"/>
      </w:rPr>
      <w:t>山西科利华环境检测有限公司</w:t>
    </w:r>
    <w:r>
      <w:rPr>
        <w:rFonts w:ascii="宋体" w:hAnsi="宋体" w:eastAsia="宋体" w:cs="宋体"/>
        <w:spacing w:val="1"/>
        <w:position w:val="3"/>
        <w:sz w:val="22"/>
        <w:szCs w:val="22"/>
      </w:rPr>
      <w:t xml:space="preserve">                        </w:t>
    </w:r>
    <w:r>
      <w:rPr>
        <w:rFonts w:ascii="宋体" w:hAnsi="宋体" w:eastAsia="宋体" w:cs="宋体"/>
        <w:position w:val="3"/>
        <w:sz w:val="22"/>
        <w:szCs w:val="22"/>
      </w:rPr>
      <w:t xml:space="preserve">                          </w:t>
    </w:r>
    <w:r>
      <w:rPr>
        <w:rFonts w:ascii="宋体" w:hAnsi="宋体" w:eastAsia="宋体" w:cs="宋体"/>
        <w:spacing w:val="-17"/>
        <w:position w:val="-4"/>
        <w:sz w:val="22"/>
        <w:szCs w:val="22"/>
      </w:rPr>
      <w:t>第16页共18页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86" w:line="20" w:lineRule="exact"/>
      <w:ind w:firstLine="5"/>
    </w:pPr>
    <w:r>
      <w:drawing>
        <wp:inline distT="0" distB="0" distL="0" distR="0">
          <wp:extent cx="5962650" cy="12700"/>
          <wp:effectExtent l="0" t="0" r="0" b="0"/>
          <wp:docPr id="92" name="IM 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" name="IM 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2683" cy="12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spacing w:line="219" w:lineRule="auto"/>
      <w:ind w:left="24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6"/>
        <w:position w:val="1"/>
        <w:sz w:val="19"/>
        <w:szCs w:val="19"/>
      </w:rPr>
      <w:t xml:space="preserve">山西科利华环境检测有限公司                                                             </w:t>
    </w:r>
    <w:r>
      <w:rPr>
        <w:rFonts w:ascii="宋体" w:hAnsi="宋体" w:eastAsia="宋体" w:cs="宋体"/>
        <w:spacing w:val="-6"/>
        <w:position w:val="-3"/>
        <w:sz w:val="19"/>
        <w:szCs w:val="19"/>
      </w:rPr>
      <w:t>第</w:t>
    </w:r>
    <w:r>
      <w:rPr>
        <w:rFonts w:ascii="宋体" w:hAnsi="宋体" w:eastAsia="宋体" w:cs="宋体"/>
        <w:spacing w:val="-5"/>
        <w:position w:val="-3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3"/>
        <w:sz w:val="19"/>
        <w:szCs w:val="19"/>
      </w:rPr>
      <w:t>1</w:t>
    </w:r>
    <w:r>
      <w:rPr>
        <w:rFonts w:ascii="宋体" w:hAnsi="宋体" w:eastAsia="宋体" w:cs="宋体"/>
        <w:spacing w:val="-31"/>
        <w:position w:val="-3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3"/>
        <w:sz w:val="19"/>
        <w:szCs w:val="19"/>
      </w:rPr>
      <w:t>7</w:t>
    </w:r>
    <w:r>
      <w:rPr>
        <w:rFonts w:ascii="宋体" w:hAnsi="宋体" w:eastAsia="宋体" w:cs="宋体"/>
        <w:spacing w:val="-31"/>
        <w:position w:val="-3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3"/>
        <w:sz w:val="19"/>
        <w:szCs w:val="19"/>
      </w:rPr>
      <w:t>页</w:t>
    </w:r>
    <w:r>
      <w:rPr>
        <w:rFonts w:ascii="宋体" w:hAnsi="宋体" w:eastAsia="宋体" w:cs="宋体"/>
        <w:spacing w:val="-37"/>
        <w:position w:val="-3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3"/>
        <w:sz w:val="19"/>
        <w:szCs w:val="19"/>
      </w:rPr>
      <w:t>共</w:t>
    </w:r>
    <w:r>
      <w:rPr>
        <w:rFonts w:ascii="宋体" w:hAnsi="宋体" w:eastAsia="宋体" w:cs="宋体"/>
        <w:spacing w:val="-21"/>
        <w:position w:val="-3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3"/>
        <w:sz w:val="19"/>
        <w:szCs w:val="19"/>
      </w:rPr>
      <w:t>1</w:t>
    </w:r>
    <w:r>
      <w:rPr>
        <w:rFonts w:ascii="宋体" w:hAnsi="宋体" w:eastAsia="宋体" w:cs="宋体"/>
        <w:spacing w:val="-35"/>
        <w:position w:val="-3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3"/>
        <w:sz w:val="19"/>
        <w:szCs w:val="19"/>
      </w:rPr>
      <w:t>8</w:t>
    </w:r>
    <w:r>
      <w:rPr>
        <w:rFonts w:ascii="宋体" w:hAnsi="宋体" w:eastAsia="宋体" w:cs="宋体"/>
        <w:spacing w:val="-31"/>
        <w:position w:val="-3"/>
        <w:sz w:val="19"/>
        <w:szCs w:val="19"/>
      </w:rPr>
      <w:t xml:space="preserve"> </w:t>
    </w:r>
    <w:r>
      <w:rPr>
        <w:rFonts w:ascii="宋体" w:hAnsi="宋体" w:eastAsia="宋体" w:cs="宋体"/>
        <w:spacing w:val="-6"/>
        <w:position w:val="-3"/>
        <w:sz w:val="19"/>
        <w:szCs w:val="19"/>
      </w:rPr>
      <w:t>页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26" w:line="219" w:lineRule="auto"/>
      <w:ind w:left="24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844550</wp:posOffset>
          </wp:positionH>
          <wp:positionV relativeFrom="page">
            <wp:posOffset>9931400</wp:posOffset>
          </wp:positionV>
          <wp:extent cx="5969000" cy="12700"/>
          <wp:effectExtent l="0" t="0" r="0" b="0"/>
          <wp:wrapNone/>
          <wp:docPr id="96" name="IM 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" name="IM 9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8993" cy="1269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z w:val="18"/>
        <w:szCs w:val="18"/>
      </w:rPr>
      <w:t xml:space="preserve">山西科利华环境检测有限公司                                                          </w:t>
    </w:r>
    <w:r>
      <w:rPr>
        <w:rFonts w:ascii="宋体" w:hAnsi="宋体" w:eastAsia="宋体" w:cs="宋体"/>
        <w:spacing w:val="-1"/>
        <w:sz w:val="18"/>
        <w:szCs w:val="18"/>
      </w:rPr>
      <w:t xml:space="preserve">   第</w:t>
    </w:r>
    <w:r>
      <w:rPr>
        <w:rFonts w:ascii="宋体" w:hAnsi="宋体" w:eastAsia="宋体" w:cs="宋体"/>
        <w:spacing w:val="-21"/>
        <w:sz w:val="18"/>
        <w:szCs w:val="18"/>
      </w:rPr>
      <w:t xml:space="preserve"> </w:t>
    </w:r>
    <w:r>
      <w:rPr>
        <w:rFonts w:ascii="宋体" w:hAnsi="宋体" w:eastAsia="宋体" w:cs="宋体"/>
        <w:spacing w:val="-1"/>
        <w:sz w:val="18"/>
        <w:szCs w:val="18"/>
      </w:rPr>
      <w:t>1</w:t>
    </w:r>
    <w:r>
      <w:rPr>
        <w:rFonts w:ascii="宋体" w:hAnsi="宋体" w:eastAsia="宋体" w:cs="宋体"/>
        <w:spacing w:val="-34"/>
        <w:sz w:val="18"/>
        <w:szCs w:val="18"/>
      </w:rPr>
      <w:t xml:space="preserve"> </w:t>
    </w:r>
    <w:r>
      <w:rPr>
        <w:rFonts w:ascii="宋体" w:hAnsi="宋体" w:eastAsia="宋体" w:cs="宋体"/>
        <w:spacing w:val="-1"/>
        <w:sz w:val="18"/>
        <w:szCs w:val="18"/>
      </w:rPr>
      <w:t>8 页</w:t>
    </w:r>
    <w:r>
      <w:rPr>
        <w:rFonts w:ascii="宋体" w:hAnsi="宋体" w:eastAsia="宋体" w:cs="宋体"/>
        <w:spacing w:val="-24"/>
        <w:sz w:val="18"/>
        <w:szCs w:val="18"/>
      </w:rPr>
      <w:t xml:space="preserve"> </w:t>
    </w:r>
    <w:r>
      <w:rPr>
        <w:rFonts w:ascii="宋体" w:hAnsi="宋体" w:eastAsia="宋体" w:cs="宋体"/>
        <w:spacing w:val="-1"/>
        <w:sz w:val="18"/>
        <w:szCs w:val="18"/>
      </w:rPr>
      <w:t>共 1</w:t>
    </w:r>
    <w:r>
      <w:rPr>
        <w:rFonts w:ascii="宋体" w:hAnsi="宋体" w:eastAsia="宋体" w:cs="宋体"/>
        <w:spacing w:val="-23"/>
        <w:sz w:val="18"/>
        <w:szCs w:val="18"/>
      </w:rPr>
      <w:t xml:space="preserve"> </w:t>
    </w:r>
    <w:r>
      <w:rPr>
        <w:rFonts w:ascii="宋体" w:hAnsi="宋体" w:eastAsia="宋体" w:cs="宋体"/>
        <w:spacing w:val="-1"/>
        <w:sz w:val="18"/>
        <w:szCs w:val="18"/>
      </w:rPr>
      <w:t>8</w:t>
    </w:r>
    <w:r>
      <w:rPr>
        <w:rFonts w:ascii="宋体" w:hAnsi="宋体" w:eastAsia="宋体" w:cs="宋体"/>
        <w:spacing w:val="-20"/>
        <w:sz w:val="18"/>
        <w:szCs w:val="18"/>
      </w:rPr>
      <w:t xml:space="preserve"> </w:t>
    </w:r>
    <w:r>
      <w:rPr>
        <w:rFonts w:ascii="宋体" w:hAnsi="宋体" w:eastAsia="宋体" w:cs="宋体"/>
        <w:spacing w:val="-1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36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59264" behindDoc="0" locked="0" layoutInCell="1" allowOverlap="1">
          <wp:simplePos x="0" y="0"/>
          <wp:positionH relativeFrom="column">
            <wp:posOffset>53340</wp:posOffset>
          </wp:positionH>
          <wp:positionV relativeFrom="paragraph">
            <wp:posOffset>118110</wp:posOffset>
          </wp:positionV>
          <wp:extent cx="5943600" cy="6350"/>
          <wp:effectExtent l="0" t="0" r="0" b="0"/>
          <wp:wrapNone/>
          <wp:docPr id="26" name="IM 2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IM 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3641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编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号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5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1312" behindDoc="0" locked="0" layoutInCell="1" allowOverlap="1">
          <wp:simplePos x="0" y="0"/>
          <wp:positionH relativeFrom="column">
            <wp:posOffset>60325</wp:posOffset>
          </wp:positionH>
          <wp:positionV relativeFrom="paragraph">
            <wp:posOffset>118110</wp:posOffset>
          </wp:positionV>
          <wp:extent cx="5949950" cy="6350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991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编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号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291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3360" behindDoc="0" locked="0" layoutInCell="1" allowOverlap="1">
          <wp:simplePos x="0" y="0"/>
          <wp:positionH relativeFrom="column">
            <wp:posOffset>129540</wp:posOffset>
          </wp:positionH>
          <wp:positionV relativeFrom="paragraph">
            <wp:posOffset>125095</wp:posOffset>
          </wp:positionV>
          <wp:extent cx="5937250" cy="6350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37292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9"/>
        <w:szCs w:val="19"/>
      </w:rPr>
      <w:t>证 书</w:t>
    </w:r>
    <w:r>
      <w:rPr>
        <w:rFonts w:ascii="宋体" w:hAnsi="宋体" w:eastAsia="宋体" w:cs="宋体"/>
        <w:spacing w:val="1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编</w:t>
    </w:r>
    <w:r>
      <w:rPr>
        <w:rFonts w:ascii="宋体" w:hAnsi="宋体" w:eastAsia="宋体" w:cs="宋体"/>
        <w:spacing w:val="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号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2</w:t>
    </w:r>
    <w:r>
      <w:rPr>
        <w:rFonts w:ascii="宋体" w:hAnsi="宋体" w:eastAsia="宋体" w:cs="宋体"/>
        <w:spacing w:val="12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1</w:t>
    </w:r>
    <w:r>
      <w:rPr>
        <w:rFonts w:ascii="宋体" w:hAnsi="宋体" w:eastAsia="宋体" w:cs="宋体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0 4</w:t>
    </w:r>
    <w:r>
      <w:rPr>
        <w:rFonts w:ascii="宋体" w:hAnsi="宋体" w:eastAsia="宋体" w:cs="宋体"/>
        <w:spacing w:val="1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1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2</w:t>
    </w:r>
    <w:r>
      <w:rPr>
        <w:rFonts w:ascii="宋体" w:hAnsi="宋体" w:eastAsia="宋体" w:cs="宋体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  <w:r>
      <w:rPr>
        <w:rFonts w:ascii="宋体" w:hAnsi="宋体" w:eastAsia="宋体" w:cs="宋体"/>
        <w:spacing w:val="2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5</w:t>
    </w:r>
    <w:r>
      <w:rPr>
        <w:rFonts w:ascii="宋体" w:hAnsi="宋体" w:eastAsia="宋体" w:cs="宋体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  <w:r>
      <w:rPr>
        <w:rFonts w:ascii="宋体" w:hAnsi="宋体" w:eastAsia="宋体" w:cs="宋体"/>
        <w:spacing w:val="-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9</w:t>
    </w:r>
    <w:r>
      <w:rPr>
        <w:rFonts w:ascii="宋体" w:hAnsi="宋体" w:eastAsia="宋体" w:cs="宋体"/>
        <w:spacing w:val="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3</w:t>
    </w:r>
    <w:r>
      <w:rPr>
        <w:rFonts w:ascii="宋体" w:hAnsi="宋体" w:eastAsia="宋体" w:cs="宋体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53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64384" behindDoc="0" locked="0" layoutInCell="1" allowOverlap="1">
          <wp:simplePos x="0" y="0"/>
          <wp:positionH relativeFrom="column">
            <wp:posOffset>66675</wp:posOffset>
          </wp:positionH>
          <wp:positionV relativeFrom="paragraph">
            <wp:posOffset>118110</wp:posOffset>
          </wp:positionV>
          <wp:extent cx="5937250" cy="6350"/>
          <wp:effectExtent l="0" t="0" r="0" b="0"/>
          <wp:wrapNone/>
          <wp:docPr id="38" name="IM 3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" name="IM 3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37216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</w:t>
    </w:r>
    <w:r>
      <w:rPr>
        <w:rFonts w:ascii="宋体" w:hAnsi="宋体" w:eastAsia="宋体" w:cs="宋体"/>
        <w:spacing w:val="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编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号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1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372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7456" behindDoc="0" locked="0" layoutInCell="1" allowOverlap="1">
          <wp:simplePos x="0" y="0"/>
          <wp:positionH relativeFrom="column">
            <wp:posOffset>167640</wp:posOffset>
          </wp:positionH>
          <wp:positionV relativeFrom="paragraph">
            <wp:posOffset>125095</wp:posOffset>
          </wp:positionV>
          <wp:extent cx="5975350" cy="6350"/>
          <wp:effectExtent l="0" t="0" r="0" b="0"/>
          <wp:wrapNone/>
          <wp:docPr id="42" name="IM 4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" name="IM 4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75378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9"/>
        <w:szCs w:val="19"/>
      </w:rPr>
      <w:t>证 书</w:t>
    </w:r>
    <w:r>
      <w:rPr>
        <w:rFonts w:ascii="宋体" w:hAnsi="宋体" w:eastAsia="宋体" w:cs="宋体"/>
        <w:spacing w:val="7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编</w:t>
    </w:r>
    <w:r>
      <w:rPr>
        <w:rFonts w:ascii="宋体" w:hAnsi="宋体" w:eastAsia="宋体" w:cs="宋体"/>
        <w:spacing w:val="5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号</w:t>
    </w:r>
    <w:r>
      <w:rPr>
        <w:rFonts w:ascii="宋体" w:hAnsi="宋体" w:eastAsia="宋体" w:cs="宋体"/>
        <w:spacing w:val="2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2</w:t>
    </w:r>
    <w:r>
      <w:rPr>
        <w:rFonts w:ascii="宋体" w:hAnsi="宋体" w:eastAsia="宋体" w:cs="宋体"/>
        <w:spacing w:val="14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1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  <w:r>
      <w:rPr>
        <w:rFonts w:ascii="宋体" w:hAnsi="宋体" w:eastAsia="宋体" w:cs="宋体"/>
        <w:spacing w:val="-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4</w:t>
    </w:r>
    <w:r>
      <w:rPr>
        <w:rFonts w:ascii="宋体" w:hAnsi="宋体" w:eastAsia="宋体" w:cs="宋体"/>
        <w:spacing w:val="14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1</w:t>
    </w:r>
    <w:r>
      <w:rPr>
        <w:rFonts w:ascii="宋体" w:hAnsi="宋体" w:eastAsia="宋体" w:cs="宋体"/>
        <w:spacing w:val="2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2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  <w:r>
      <w:rPr>
        <w:rFonts w:ascii="宋体" w:hAnsi="宋体" w:eastAsia="宋体" w:cs="宋体"/>
        <w:spacing w:val="4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5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  <w:r>
      <w:rPr>
        <w:rFonts w:ascii="宋体" w:hAnsi="宋体" w:eastAsia="宋体" w:cs="宋体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9</w:t>
    </w:r>
    <w:r>
      <w:rPr>
        <w:rFonts w:ascii="宋体" w:hAnsi="宋体" w:eastAsia="宋体" w:cs="宋体"/>
        <w:spacing w:val="4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3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325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68480" behindDoc="0" locked="0" layoutInCell="1" allowOverlap="1">
          <wp:simplePos x="0" y="0"/>
          <wp:positionH relativeFrom="column">
            <wp:posOffset>142875</wp:posOffset>
          </wp:positionH>
          <wp:positionV relativeFrom="paragraph">
            <wp:posOffset>125095</wp:posOffset>
          </wp:positionV>
          <wp:extent cx="5962650" cy="6350"/>
          <wp:effectExtent l="0" t="0" r="0" b="0"/>
          <wp:wrapNone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26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9"/>
        <w:szCs w:val="19"/>
      </w:rPr>
      <w:t>证 书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编</w:t>
    </w:r>
    <w:r>
      <w:rPr>
        <w:rFonts w:ascii="宋体" w:hAnsi="宋体" w:eastAsia="宋体" w:cs="宋体"/>
        <w:spacing w:val="4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号</w:t>
    </w:r>
    <w:r>
      <w:rPr>
        <w:rFonts w:ascii="宋体" w:hAnsi="宋体" w:eastAsia="宋体" w:cs="宋体"/>
        <w:spacing w:val="2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2</w:t>
    </w:r>
    <w:r>
      <w:rPr>
        <w:rFonts w:ascii="宋体" w:hAnsi="宋体" w:eastAsia="宋体" w:cs="宋体"/>
        <w:spacing w:val="1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1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0 4</w:t>
    </w:r>
    <w:r>
      <w:rPr>
        <w:rFonts w:ascii="宋体" w:hAnsi="宋体" w:eastAsia="宋体" w:cs="宋体"/>
        <w:spacing w:val="1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1</w:t>
    </w:r>
    <w:r>
      <w:rPr>
        <w:rFonts w:ascii="宋体" w:hAnsi="宋体" w:eastAsia="宋体" w:cs="宋体"/>
        <w:spacing w:val="2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2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  <w:r>
      <w:rPr>
        <w:rFonts w:ascii="宋体" w:hAnsi="宋体" w:eastAsia="宋体" w:cs="宋体"/>
        <w:spacing w:val="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5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  <w:r>
      <w:rPr>
        <w:rFonts w:ascii="宋体" w:hAnsi="宋体" w:eastAsia="宋体" w:cs="宋体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9</w:t>
    </w:r>
    <w:r>
      <w:rPr>
        <w:rFonts w:ascii="宋体" w:hAnsi="宋体" w:eastAsia="宋体" w:cs="宋体"/>
        <w:spacing w:val="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3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367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0528" behindDoc="0" locked="0" layoutInCell="1" allowOverlap="1">
          <wp:simplePos x="0" y="0"/>
          <wp:positionH relativeFrom="column">
            <wp:posOffset>130175</wp:posOffset>
          </wp:positionH>
          <wp:positionV relativeFrom="paragraph">
            <wp:posOffset>118110</wp:posOffset>
          </wp:positionV>
          <wp:extent cx="5962650" cy="6350"/>
          <wp:effectExtent l="0" t="0" r="0" b="0"/>
          <wp:wrapNone/>
          <wp:docPr id="5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5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2607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编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号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338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2576" behindDoc="0" locked="0" layoutInCell="1" allowOverlap="1">
          <wp:simplePos x="0" y="0"/>
          <wp:positionH relativeFrom="column">
            <wp:posOffset>149225</wp:posOffset>
          </wp:positionH>
          <wp:positionV relativeFrom="paragraph">
            <wp:posOffset>125095</wp:posOffset>
          </wp:positionV>
          <wp:extent cx="5969000" cy="6350"/>
          <wp:effectExtent l="0" t="0" r="0" b="0"/>
          <wp:wrapNone/>
          <wp:docPr id="54" name="IM 5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" name="IM 5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895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9"/>
        <w:szCs w:val="19"/>
      </w:rPr>
      <w:t>证 书</w:t>
    </w:r>
    <w:r>
      <w:rPr>
        <w:rFonts w:ascii="宋体" w:hAnsi="宋体" w:eastAsia="宋体" w:cs="宋体"/>
        <w:spacing w:val="16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编</w:t>
    </w:r>
    <w:r>
      <w:rPr>
        <w:rFonts w:ascii="宋体" w:hAnsi="宋体" w:eastAsia="宋体" w:cs="宋体"/>
        <w:spacing w:val="4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号</w:t>
    </w:r>
    <w:r>
      <w:rPr>
        <w:rFonts w:ascii="宋体" w:hAnsi="宋体" w:eastAsia="宋体" w:cs="宋体"/>
        <w:spacing w:val="2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2</w:t>
    </w:r>
    <w:r>
      <w:rPr>
        <w:rFonts w:ascii="宋体" w:hAnsi="宋体" w:eastAsia="宋体" w:cs="宋体"/>
        <w:spacing w:val="1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1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0 4</w:t>
    </w:r>
    <w:r>
      <w:rPr>
        <w:rFonts w:ascii="宋体" w:hAnsi="宋体" w:eastAsia="宋体" w:cs="宋体"/>
        <w:spacing w:val="14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1</w:t>
    </w:r>
    <w:r>
      <w:rPr>
        <w:rFonts w:ascii="宋体" w:hAnsi="宋体" w:eastAsia="宋体" w:cs="宋体"/>
        <w:spacing w:val="2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2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  <w:r>
      <w:rPr>
        <w:rFonts w:ascii="宋体" w:hAnsi="宋体" w:eastAsia="宋体" w:cs="宋体"/>
        <w:spacing w:val="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5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9</w:t>
    </w:r>
    <w:r>
      <w:rPr>
        <w:rFonts w:ascii="宋体" w:hAnsi="宋体" w:eastAsia="宋体" w:cs="宋体"/>
        <w:spacing w:val="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3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9" w:line="193" w:lineRule="auto"/>
      <w:ind w:left="3193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74624" behindDoc="0" locked="0" layoutInCell="1" allowOverlap="1">
          <wp:simplePos x="0" y="0"/>
          <wp:positionH relativeFrom="column">
            <wp:posOffset>155575</wp:posOffset>
          </wp:positionH>
          <wp:positionV relativeFrom="paragraph">
            <wp:posOffset>144780</wp:posOffset>
          </wp:positionV>
          <wp:extent cx="5949950" cy="6985"/>
          <wp:effectExtent l="0" t="0" r="0" b="0"/>
          <wp:wrapNone/>
          <wp:docPr id="58" name="IM 5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" name="IM 5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9912" cy="69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2"/>
        <w:sz w:val="22"/>
        <w:szCs w:val="22"/>
      </w:rPr>
      <w:t>证 书 编 号 2 1 0 4 1 2 0 5 0</w:t>
    </w:r>
    <w:r>
      <w:rPr>
        <w:rFonts w:ascii="宋体" w:hAnsi="宋体" w:eastAsia="宋体" w:cs="宋体"/>
        <w:spacing w:val="2"/>
        <w:sz w:val="22"/>
        <w:szCs w:val="22"/>
      </w:rPr>
      <w:t xml:space="preserve"> </w:t>
    </w:r>
    <w:r>
      <w:rPr>
        <w:rFonts w:ascii="宋体" w:hAnsi="宋体" w:eastAsia="宋体" w:cs="宋体"/>
        <w:spacing w:val="-12"/>
        <w:sz w:val="22"/>
        <w:szCs w:val="22"/>
      </w:rPr>
      <w:t>9 3</w:t>
    </w:r>
    <w:r>
      <w:rPr>
        <w:rFonts w:ascii="宋体" w:hAnsi="宋体" w:eastAsia="宋体" w:cs="宋体"/>
        <w:spacing w:val="-14"/>
        <w:sz w:val="22"/>
        <w:szCs w:val="22"/>
      </w:rPr>
      <w:t xml:space="preserve"> </w:t>
    </w:r>
    <w:r>
      <w:rPr>
        <w:rFonts w:ascii="宋体" w:hAnsi="宋体" w:eastAsia="宋体" w:cs="宋体"/>
        <w:spacing w:val="-12"/>
        <w:sz w:val="22"/>
        <w:szCs w:val="22"/>
      </w:rPr>
      <w:t>0</w:t>
    </w: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39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5648" behindDoc="0" locked="0" layoutInCell="1" allowOverlap="1">
          <wp:simplePos x="0" y="0"/>
          <wp:positionH relativeFrom="column">
            <wp:posOffset>60325</wp:posOffset>
          </wp:positionH>
          <wp:positionV relativeFrom="paragraph">
            <wp:posOffset>118110</wp:posOffset>
          </wp:positionV>
          <wp:extent cx="5930900" cy="6350"/>
          <wp:effectExtent l="0" t="0" r="0" b="0"/>
          <wp:wrapNone/>
          <wp:docPr id="62" name="IM 6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IM 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30869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</w:t>
    </w:r>
    <w:r>
      <w:rPr>
        <w:rFonts w:ascii="宋体" w:hAnsi="宋体" w:eastAsia="宋体" w:cs="宋体"/>
        <w:spacing w:val="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编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号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054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6672" behindDoc="0" locked="0" layoutInCell="1" allowOverlap="1">
          <wp:simplePos x="0" y="0"/>
          <wp:positionH relativeFrom="column">
            <wp:posOffset>53975</wp:posOffset>
          </wp:positionH>
          <wp:positionV relativeFrom="paragraph">
            <wp:posOffset>125095</wp:posOffset>
          </wp:positionV>
          <wp:extent cx="5943600" cy="6350"/>
          <wp:effectExtent l="0" t="0" r="0" b="0"/>
          <wp:wrapNone/>
          <wp:docPr id="66" name="IM 6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" name="IM 6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356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1"/>
        <w:sz w:val="19"/>
        <w:szCs w:val="19"/>
      </w:rPr>
      <w:t>证</w:t>
    </w:r>
    <w:r>
      <w:rPr>
        <w:rFonts w:ascii="宋体" w:hAnsi="宋体" w:eastAsia="宋体" w:cs="宋体"/>
        <w:spacing w:val="2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书</w:t>
    </w:r>
    <w:r>
      <w:rPr>
        <w:rFonts w:ascii="宋体" w:hAnsi="宋体" w:eastAsia="宋体" w:cs="宋体"/>
        <w:spacing w:val="1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编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号</w:t>
    </w:r>
    <w:r>
      <w:rPr>
        <w:rFonts w:ascii="宋体" w:hAnsi="宋体" w:eastAsia="宋体" w:cs="宋体"/>
        <w:spacing w:val="1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2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1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15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4</w:t>
    </w:r>
    <w:r>
      <w:rPr>
        <w:rFonts w:ascii="宋体" w:hAnsi="宋体" w:eastAsia="宋体" w:cs="宋体"/>
        <w:spacing w:val="28"/>
        <w:w w:val="101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1</w:t>
    </w:r>
    <w:r>
      <w:rPr>
        <w:rFonts w:ascii="宋体" w:hAnsi="宋体" w:eastAsia="宋体" w:cs="宋体"/>
        <w:spacing w:val="1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2</w:t>
    </w:r>
    <w:r>
      <w:rPr>
        <w:rFonts w:ascii="宋体" w:hAnsi="宋体" w:eastAsia="宋体" w:cs="宋体"/>
        <w:spacing w:val="1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19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5</w:t>
    </w:r>
    <w:r>
      <w:rPr>
        <w:rFonts w:ascii="宋体" w:hAnsi="宋体" w:eastAsia="宋体" w:cs="宋体"/>
        <w:spacing w:val="1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  <w:r>
      <w:rPr>
        <w:rFonts w:ascii="宋体" w:hAnsi="宋体" w:eastAsia="宋体" w:cs="宋体"/>
        <w:spacing w:val="16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9</w:t>
    </w:r>
    <w:r>
      <w:rPr>
        <w:rFonts w:ascii="宋体" w:hAnsi="宋体" w:eastAsia="宋体" w:cs="宋体"/>
        <w:spacing w:val="18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3</w:t>
    </w:r>
    <w:r>
      <w:rPr>
        <w:rFonts w:ascii="宋体" w:hAnsi="宋体" w:eastAsia="宋体" w:cs="宋体"/>
        <w:spacing w:val="17"/>
        <w:sz w:val="19"/>
        <w:szCs w:val="19"/>
      </w:rPr>
      <w:t xml:space="preserve"> </w:t>
    </w:r>
    <w:r>
      <w:rPr>
        <w:rFonts w:ascii="宋体" w:hAnsi="宋体" w:eastAsia="宋体" w:cs="宋体"/>
        <w:spacing w:val="-11"/>
        <w:sz w:val="19"/>
        <w:szCs w:val="19"/>
      </w:rPr>
      <w:t>0</w: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191" w:lineRule="auto"/>
      <w:ind w:left="3308"/>
      <w:rPr>
        <w:rFonts w:ascii="宋体" w:hAnsi="宋体" w:eastAsia="宋体" w:cs="宋体"/>
        <w:sz w:val="19"/>
        <w:szCs w:val="19"/>
      </w:rPr>
    </w:pPr>
    <w:r>
      <w:drawing>
        <wp:anchor distT="0" distB="0" distL="0" distR="0" simplePos="0" relativeHeight="251677696" behindDoc="0" locked="0" layoutInCell="1" allowOverlap="1">
          <wp:simplePos x="0" y="0"/>
          <wp:positionH relativeFrom="column">
            <wp:posOffset>130175</wp:posOffset>
          </wp:positionH>
          <wp:positionV relativeFrom="paragraph">
            <wp:posOffset>125095</wp:posOffset>
          </wp:positionV>
          <wp:extent cx="5969000" cy="6350"/>
          <wp:effectExtent l="0" t="0" r="0" b="0"/>
          <wp:wrapNone/>
          <wp:docPr id="70" name="IM 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 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895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0"/>
        <w:sz w:val="19"/>
        <w:szCs w:val="19"/>
      </w:rPr>
      <w:t>证 书</w:t>
    </w:r>
    <w:r>
      <w:rPr>
        <w:rFonts w:ascii="宋体" w:hAnsi="宋体" w:eastAsia="宋体" w:cs="宋体"/>
        <w:spacing w:val="16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编</w:t>
    </w:r>
    <w:r>
      <w:rPr>
        <w:rFonts w:ascii="宋体" w:hAnsi="宋体" w:eastAsia="宋体" w:cs="宋体"/>
        <w:spacing w:val="4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号</w:t>
    </w:r>
    <w:r>
      <w:rPr>
        <w:rFonts w:ascii="宋体" w:hAnsi="宋体" w:eastAsia="宋体" w:cs="宋体"/>
        <w:spacing w:val="2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2</w:t>
    </w:r>
    <w:r>
      <w:rPr>
        <w:rFonts w:ascii="宋体" w:hAnsi="宋体" w:eastAsia="宋体" w:cs="宋体"/>
        <w:spacing w:val="1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1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0 4</w:t>
    </w:r>
    <w:r>
      <w:rPr>
        <w:rFonts w:ascii="宋体" w:hAnsi="宋体" w:eastAsia="宋体" w:cs="宋体"/>
        <w:spacing w:val="14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1</w:t>
    </w:r>
    <w:r>
      <w:rPr>
        <w:rFonts w:ascii="宋体" w:hAnsi="宋体" w:eastAsia="宋体" w:cs="宋体"/>
        <w:spacing w:val="2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2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  <w:r>
      <w:rPr>
        <w:rFonts w:ascii="宋体" w:hAnsi="宋体" w:eastAsia="宋体" w:cs="宋体"/>
        <w:spacing w:val="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5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9</w:t>
    </w:r>
    <w:r>
      <w:rPr>
        <w:rFonts w:ascii="宋体" w:hAnsi="宋体" w:eastAsia="宋体" w:cs="宋体"/>
        <w:spacing w:val="3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3</w:t>
    </w:r>
    <w:r>
      <w:rPr>
        <w:rFonts w:ascii="宋体" w:hAnsi="宋体" w:eastAsia="宋体" w:cs="宋体"/>
        <w:spacing w:val="1"/>
        <w:sz w:val="19"/>
        <w:szCs w:val="19"/>
      </w:rPr>
      <w:t xml:space="preserve"> </w:t>
    </w:r>
    <w:r>
      <w:rPr>
        <w:rFonts w:ascii="宋体" w:hAnsi="宋体" w:eastAsia="宋体" w:cs="宋体"/>
        <w:spacing w:val="-10"/>
        <w:sz w:val="19"/>
        <w:szCs w:val="19"/>
      </w:rPr>
      <w:t>0</w:t>
    </w: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7" w:line="207" w:lineRule="auto"/>
      <w:ind w:left="4115"/>
      <w:rPr>
        <w:rFonts w:ascii="宋体" w:hAnsi="宋体" w:eastAsia="宋体" w:cs="宋体"/>
        <w:sz w:val="19"/>
        <w:szCs w:val="19"/>
      </w:rPr>
    </w:pPr>
    <w:r>
      <w:rPr>
        <w:rFonts w:ascii="宋体" w:hAnsi="宋体" w:eastAsia="宋体" w:cs="宋体"/>
        <w:spacing w:val="-4"/>
        <w:sz w:val="19"/>
        <w:szCs w:val="19"/>
      </w:rPr>
      <w:t>证书编号210412050930</w:t>
    </w:r>
  </w:p>
  <w:p>
    <w:pPr>
      <w:spacing w:line="10" w:lineRule="exact"/>
      <w:ind w:firstLine="345"/>
    </w:pPr>
    <w:r>
      <w:drawing>
        <wp:inline distT="0" distB="0" distL="0" distR="0">
          <wp:extent cx="5968365" cy="6350"/>
          <wp:effectExtent l="0" t="0" r="0" b="0"/>
          <wp:docPr id="74" name="IM 7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IM 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8937" cy="63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42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8720" behindDoc="0" locked="0" layoutInCell="1" allowOverlap="1">
          <wp:simplePos x="0" y="0"/>
          <wp:positionH relativeFrom="column">
            <wp:posOffset>161925</wp:posOffset>
          </wp:positionH>
          <wp:positionV relativeFrom="paragraph">
            <wp:posOffset>118110</wp:posOffset>
          </wp:positionV>
          <wp:extent cx="5969000" cy="6350"/>
          <wp:effectExtent l="0" t="0" r="0" b="0"/>
          <wp:wrapNone/>
          <wp:docPr id="78" name="IM 7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" name="IM 7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895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编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号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436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79744" behindDoc="0" locked="0" layoutInCell="1" allowOverlap="1">
          <wp:simplePos x="0" y="0"/>
          <wp:positionH relativeFrom="column">
            <wp:posOffset>180975</wp:posOffset>
          </wp:positionH>
          <wp:positionV relativeFrom="paragraph">
            <wp:posOffset>118110</wp:posOffset>
          </wp:positionV>
          <wp:extent cx="5943600" cy="6350"/>
          <wp:effectExtent l="0" t="0" r="0" b="0"/>
          <wp:wrapNone/>
          <wp:docPr id="82" name="IM 8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" name="IM 8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356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编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号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1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2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9" w:line="193" w:lineRule="auto"/>
      <w:ind w:left="3376"/>
      <w:rPr>
        <w:rFonts w:ascii="宋体" w:hAnsi="宋体" w:eastAsia="宋体" w:cs="宋体"/>
        <w:sz w:val="22"/>
        <w:szCs w:val="22"/>
      </w:rPr>
    </w:pPr>
    <w:r>
      <w:drawing>
        <wp:anchor distT="0" distB="0" distL="0" distR="0" simplePos="0" relativeHeight="251680768" behindDoc="0" locked="0" layoutInCell="1" allowOverlap="1">
          <wp:simplePos x="0" y="0"/>
          <wp:positionH relativeFrom="column">
            <wp:posOffset>193040</wp:posOffset>
          </wp:positionH>
          <wp:positionV relativeFrom="paragraph">
            <wp:posOffset>144780</wp:posOffset>
          </wp:positionV>
          <wp:extent cx="5956300" cy="6985"/>
          <wp:effectExtent l="0" t="0" r="0" b="0"/>
          <wp:wrapNone/>
          <wp:docPr id="86" name="IM 8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" name="IM 8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56259" cy="69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13"/>
        <w:sz w:val="22"/>
        <w:szCs w:val="22"/>
      </w:rPr>
      <w:t>证</w:t>
    </w:r>
    <w:r>
      <w:rPr>
        <w:rFonts w:ascii="宋体" w:hAnsi="宋体" w:eastAsia="宋体" w:cs="宋体"/>
        <w:spacing w:val="-14"/>
        <w:sz w:val="22"/>
        <w:szCs w:val="22"/>
      </w:rPr>
      <w:t xml:space="preserve"> </w:t>
    </w:r>
    <w:r>
      <w:rPr>
        <w:rFonts w:ascii="宋体" w:hAnsi="宋体" w:eastAsia="宋体" w:cs="宋体"/>
        <w:spacing w:val="-13"/>
        <w:sz w:val="22"/>
        <w:szCs w:val="22"/>
      </w:rPr>
      <w:t>书</w:t>
    </w:r>
    <w:r>
      <w:rPr>
        <w:rFonts w:ascii="宋体" w:hAnsi="宋体" w:eastAsia="宋体" w:cs="宋体"/>
        <w:spacing w:val="-30"/>
        <w:sz w:val="22"/>
        <w:szCs w:val="22"/>
      </w:rPr>
      <w:t xml:space="preserve"> </w:t>
    </w:r>
    <w:r>
      <w:rPr>
        <w:rFonts w:ascii="宋体" w:hAnsi="宋体" w:eastAsia="宋体" w:cs="宋体"/>
        <w:spacing w:val="-13"/>
        <w:sz w:val="22"/>
        <w:szCs w:val="22"/>
      </w:rPr>
      <w:t>编</w:t>
    </w:r>
    <w:r>
      <w:rPr>
        <w:rFonts w:ascii="宋体" w:hAnsi="宋体" w:eastAsia="宋体" w:cs="宋体"/>
        <w:spacing w:val="-26"/>
        <w:sz w:val="22"/>
        <w:szCs w:val="22"/>
      </w:rPr>
      <w:t xml:space="preserve"> </w:t>
    </w:r>
    <w:r>
      <w:rPr>
        <w:rFonts w:ascii="宋体" w:hAnsi="宋体" w:eastAsia="宋体" w:cs="宋体"/>
        <w:spacing w:val="-13"/>
        <w:sz w:val="22"/>
        <w:szCs w:val="22"/>
      </w:rPr>
      <w:t>号</w:t>
    </w:r>
    <w:r>
      <w:rPr>
        <w:rFonts w:ascii="宋体" w:hAnsi="宋体" w:eastAsia="宋体" w:cs="宋体"/>
        <w:spacing w:val="-28"/>
        <w:sz w:val="22"/>
        <w:szCs w:val="22"/>
      </w:rPr>
      <w:t xml:space="preserve"> </w:t>
    </w:r>
    <w:r>
      <w:rPr>
        <w:rFonts w:ascii="宋体" w:hAnsi="宋体" w:eastAsia="宋体" w:cs="宋体"/>
        <w:spacing w:val="-13"/>
        <w:sz w:val="22"/>
        <w:szCs w:val="22"/>
      </w:rPr>
      <w:t>2 1</w:t>
    </w:r>
    <w:r>
      <w:rPr>
        <w:rFonts w:ascii="宋体" w:hAnsi="宋体" w:eastAsia="宋体" w:cs="宋体"/>
        <w:spacing w:val="-30"/>
        <w:sz w:val="22"/>
        <w:szCs w:val="22"/>
      </w:rPr>
      <w:t xml:space="preserve"> </w:t>
    </w:r>
    <w:r>
      <w:rPr>
        <w:rFonts w:ascii="宋体" w:hAnsi="宋体" w:eastAsia="宋体" w:cs="宋体"/>
        <w:spacing w:val="-13"/>
        <w:sz w:val="22"/>
        <w:szCs w:val="22"/>
      </w:rPr>
      <w:t>0</w:t>
    </w:r>
    <w:r>
      <w:rPr>
        <w:rFonts w:ascii="宋体" w:hAnsi="宋体" w:eastAsia="宋体" w:cs="宋体"/>
        <w:spacing w:val="-32"/>
        <w:sz w:val="22"/>
        <w:szCs w:val="22"/>
      </w:rPr>
      <w:t xml:space="preserve"> </w:t>
    </w:r>
    <w:r>
      <w:rPr>
        <w:rFonts w:ascii="宋体" w:hAnsi="宋体" w:eastAsia="宋体" w:cs="宋体"/>
        <w:spacing w:val="-13"/>
        <w:sz w:val="22"/>
        <w:szCs w:val="22"/>
      </w:rPr>
      <w:t>4</w:t>
    </w:r>
    <w:r>
      <w:rPr>
        <w:rFonts w:ascii="宋体" w:hAnsi="宋体" w:eastAsia="宋体" w:cs="宋体"/>
        <w:spacing w:val="-15"/>
        <w:sz w:val="22"/>
        <w:szCs w:val="22"/>
      </w:rPr>
      <w:t xml:space="preserve"> </w:t>
    </w:r>
    <w:r>
      <w:rPr>
        <w:rFonts w:ascii="宋体" w:hAnsi="宋体" w:eastAsia="宋体" w:cs="宋体"/>
        <w:spacing w:val="-13"/>
        <w:sz w:val="22"/>
        <w:szCs w:val="22"/>
      </w:rPr>
      <w:t>1</w:t>
    </w:r>
    <w:r>
      <w:rPr>
        <w:rFonts w:ascii="宋体" w:hAnsi="宋体" w:eastAsia="宋体" w:cs="宋体"/>
        <w:spacing w:val="-28"/>
        <w:sz w:val="22"/>
        <w:szCs w:val="22"/>
      </w:rPr>
      <w:t xml:space="preserve"> </w:t>
    </w:r>
    <w:r>
      <w:rPr>
        <w:rFonts w:ascii="宋体" w:hAnsi="宋体" w:eastAsia="宋体" w:cs="宋体"/>
        <w:spacing w:val="-13"/>
        <w:sz w:val="22"/>
        <w:szCs w:val="22"/>
      </w:rPr>
      <w:t>2</w:t>
    </w:r>
    <w:r>
      <w:rPr>
        <w:rFonts w:ascii="宋体" w:hAnsi="宋体" w:eastAsia="宋体" w:cs="宋体"/>
        <w:spacing w:val="-30"/>
        <w:sz w:val="22"/>
        <w:szCs w:val="22"/>
      </w:rPr>
      <w:t xml:space="preserve"> </w:t>
    </w:r>
    <w:r>
      <w:rPr>
        <w:rFonts w:ascii="宋体" w:hAnsi="宋体" w:eastAsia="宋体" w:cs="宋体"/>
        <w:spacing w:val="-13"/>
        <w:sz w:val="22"/>
        <w:szCs w:val="22"/>
      </w:rPr>
      <w:t>0</w:t>
    </w:r>
    <w:r>
      <w:rPr>
        <w:rFonts w:ascii="宋体" w:hAnsi="宋体" w:eastAsia="宋体" w:cs="宋体"/>
        <w:spacing w:val="-27"/>
        <w:sz w:val="22"/>
        <w:szCs w:val="22"/>
      </w:rPr>
      <w:t xml:space="preserve"> </w:t>
    </w:r>
    <w:r>
      <w:rPr>
        <w:rFonts w:ascii="宋体" w:hAnsi="宋体" w:eastAsia="宋体" w:cs="宋体"/>
        <w:spacing w:val="-13"/>
        <w:sz w:val="22"/>
        <w:szCs w:val="22"/>
      </w:rPr>
      <w:t>5</w:t>
    </w:r>
    <w:r>
      <w:rPr>
        <w:rFonts w:ascii="宋体" w:hAnsi="宋体" w:eastAsia="宋体" w:cs="宋体"/>
        <w:spacing w:val="-29"/>
        <w:sz w:val="22"/>
        <w:szCs w:val="22"/>
      </w:rPr>
      <w:t xml:space="preserve"> </w:t>
    </w:r>
    <w:r>
      <w:rPr>
        <w:rFonts w:ascii="宋体" w:hAnsi="宋体" w:eastAsia="宋体" w:cs="宋体"/>
        <w:spacing w:val="-13"/>
        <w:sz w:val="22"/>
        <w:szCs w:val="22"/>
      </w:rPr>
      <w:t>0</w:t>
    </w:r>
    <w:r>
      <w:rPr>
        <w:rFonts w:ascii="宋体" w:hAnsi="宋体" w:eastAsia="宋体" w:cs="宋体"/>
        <w:spacing w:val="-30"/>
        <w:sz w:val="22"/>
        <w:szCs w:val="22"/>
      </w:rPr>
      <w:t xml:space="preserve"> </w:t>
    </w:r>
    <w:r>
      <w:rPr>
        <w:rFonts w:ascii="宋体" w:hAnsi="宋体" w:eastAsia="宋体" w:cs="宋体"/>
        <w:spacing w:val="-13"/>
        <w:sz w:val="22"/>
        <w:szCs w:val="22"/>
      </w:rPr>
      <w:t>9</w:t>
    </w:r>
    <w:r>
      <w:rPr>
        <w:rFonts w:ascii="宋体" w:hAnsi="宋体" w:eastAsia="宋体" w:cs="宋体"/>
        <w:spacing w:val="-27"/>
        <w:sz w:val="22"/>
        <w:szCs w:val="22"/>
      </w:rPr>
      <w:t xml:space="preserve"> </w:t>
    </w:r>
    <w:r>
      <w:rPr>
        <w:rFonts w:ascii="宋体" w:hAnsi="宋体" w:eastAsia="宋体" w:cs="宋体"/>
        <w:spacing w:val="-13"/>
        <w:sz w:val="22"/>
        <w:szCs w:val="22"/>
      </w:rPr>
      <w:t>3</w:t>
    </w:r>
    <w:r>
      <w:rPr>
        <w:rFonts w:ascii="宋体" w:hAnsi="宋体" w:eastAsia="宋体" w:cs="宋体"/>
        <w:spacing w:val="-30"/>
        <w:sz w:val="22"/>
        <w:szCs w:val="22"/>
      </w:rPr>
      <w:t xml:space="preserve"> </w:t>
    </w:r>
    <w:r>
      <w:rPr>
        <w:rFonts w:ascii="宋体" w:hAnsi="宋体" w:eastAsia="宋体" w:cs="宋体"/>
        <w:spacing w:val="-13"/>
        <w:sz w:val="22"/>
        <w:szCs w:val="22"/>
      </w:rPr>
      <w:t>0</w: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6" w:line="191" w:lineRule="auto"/>
      <w:ind w:left="3290"/>
      <w:rPr>
        <w:rFonts w:ascii="宋体" w:hAnsi="宋体" w:eastAsia="宋体" w:cs="宋体"/>
        <w:sz w:val="18"/>
        <w:szCs w:val="18"/>
      </w:rPr>
    </w:pPr>
    <w:r>
      <w:drawing>
        <wp:anchor distT="0" distB="0" distL="0" distR="0" simplePos="0" relativeHeight="251681792" behindDoc="0" locked="0" layoutInCell="1" allowOverlap="1">
          <wp:simplePos x="0" y="0"/>
          <wp:positionH relativeFrom="column">
            <wp:posOffset>79375</wp:posOffset>
          </wp:positionH>
          <wp:positionV relativeFrom="paragraph">
            <wp:posOffset>118110</wp:posOffset>
          </wp:positionV>
          <wp:extent cx="5969000" cy="6350"/>
          <wp:effectExtent l="0" t="0" r="0" b="0"/>
          <wp:wrapNone/>
          <wp:docPr id="90" name="IM 9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" name="IM 9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68954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8"/>
        <w:szCs w:val="18"/>
      </w:rPr>
      <w:t>证 书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编</w:t>
    </w:r>
    <w:r>
      <w:rPr>
        <w:rFonts w:ascii="宋体" w:hAnsi="宋体" w:eastAsia="宋体" w:cs="宋体"/>
        <w:spacing w:val="7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号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1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4</w:t>
    </w:r>
    <w:r>
      <w:rPr>
        <w:rFonts w:ascii="宋体" w:hAnsi="宋体" w:eastAsia="宋体" w:cs="宋体"/>
        <w:spacing w:val="1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1</w:t>
    </w:r>
    <w:r>
      <w:rPr>
        <w:rFonts w:ascii="宋体" w:hAnsi="宋体" w:eastAsia="宋体" w:cs="宋体"/>
        <w:spacing w:val="5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2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5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  <w:r>
      <w:rPr>
        <w:rFonts w:ascii="宋体" w:hAnsi="宋体" w:eastAsia="宋体" w:cs="宋体"/>
        <w:spacing w:val="3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9</w:t>
    </w:r>
    <w:r>
      <w:rPr>
        <w:rFonts w:ascii="宋体" w:hAnsi="宋体" w:eastAsia="宋体" w:cs="宋体"/>
        <w:spacing w:val="6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3</w:t>
    </w:r>
    <w:r>
      <w:rPr>
        <w:rFonts w:ascii="宋体" w:hAnsi="宋体" w:eastAsia="宋体" w:cs="宋体"/>
        <w:spacing w:val="4"/>
        <w:sz w:val="18"/>
        <w:szCs w:val="18"/>
      </w:rPr>
      <w:t xml:space="preserve"> </w:t>
    </w:r>
    <w:r>
      <w:rPr>
        <w:rFonts w:ascii="宋体" w:hAnsi="宋体" w:eastAsia="宋体" w:cs="宋体"/>
        <w:spacing w:val="-9"/>
        <w:sz w:val="18"/>
        <w:szCs w:val="18"/>
      </w:rPr>
      <w:t>0</w:t>
    </w:r>
  </w:p>
</w:hdr>
</file>

<file path=word/header2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5" w:line="190" w:lineRule="auto"/>
      <w:ind w:left="3171"/>
      <w:rPr>
        <w:rFonts w:ascii="宋体" w:hAnsi="宋体" w:eastAsia="宋体" w:cs="宋体"/>
        <w:sz w:val="17"/>
        <w:szCs w:val="17"/>
      </w:rPr>
    </w:pPr>
    <w:r>
      <w:drawing>
        <wp:anchor distT="0" distB="0" distL="0" distR="0" simplePos="0" relativeHeight="251683840" behindDoc="0" locked="0" layoutInCell="1" allowOverlap="1">
          <wp:simplePos x="0" y="0"/>
          <wp:positionH relativeFrom="column">
            <wp:posOffset>15240</wp:posOffset>
          </wp:positionH>
          <wp:positionV relativeFrom="paragraph">
            <wp:posOffset>111760</wp:posOffset>
          </wp:positionV>
          <wp:extent cx="5937250" cy="6350"/>
          <wp:effectExtent l="0" t="0" r="0" b="0"/>
          <wp:wrapNone/>
          <wp:docPr id="94" name="IM 9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" name="IM 9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3726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宋体" w:hAnsi="宋体" w:eastAsia="宋体" w:cs="宋体"/>
        <w:spacing w:val="-9"/>
        <w:sz w:val="17"/>
        <w:szCs w:val="17"/>
      </w:rPr>
      <w:t>证 书</w:t>
    </w:r>
    <w:r>
      <w:rPr>
        <w:rFonts w:ascii="宋体" w:hAnsi="宋体" w:eastAsia="宋体" w:cs="宋体"/>
        <w:spacing w:val="1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编</w:t>
    </w:r>
    <w:r>
      <w:rPr>
        <w:rFonts w:ascii="宋体" w:hAnsi="宋体" w:eastAsia="宋体" w:cs="宋体"/>
        <w:spacing w:val="6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号</w:t>
    </w:r>
    <w:r>
      <w:rPr>
        <w:rFonts w:ascii="宋体" w:hAnsi="宋体" w:eastAsia="宋体" w:cs="宋体"/>
        <w:spacing w:val="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1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4</w:t>
    </w:r>
    <w:r>
      <w:rPr>
        <w:rFonts w:ascii="宋体" w:hAnsi="宋体" w:eastAsia="宋体" w:cs="宋体"/>
        <w:spacing w:val="1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1</w:t>
    </w:r>
    <w:r>
      <w:rPr>
        <w:rFonts w:ascii="宋体" w:hAnsi="宋体" w:eastAsia="宋体" w:cs="宋体"/>
        <w:spacing w:val="4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2</w:t>
    </w:r>
    <w:r>
      <w:rPr>
        <w:rFonts w:ascii="宋体" w:hAnsi="宋体" w:eastAsia="宋体" w:cs="宋体"/>
        <w:spacing w:val="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6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5</w:t>
    </w:r>
    <w:r>
      <w:rPr>
        <w:rFonts w:ascii="宋体" w:hAnsi="宋体" w:eastAsia="宋体" w:cs="宋体"/>
        <w:spacing w:val="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  <w:r>
      <w:rPr>
        <w:rFonts w:ascii="宋体" w:hAnsi="宋体" w:eastAsia="宋体" w:cs="宋体"/>
        <w:spacing w:val="2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9</w:t>
    </w:r>
    <w:r>
      <w:rPr>
        <w:rFonts w:ascii="宋体" w:hAnsi="宋体" w:eastAsia="宋体" w:cs="宋体"/>
        <w:spacing w:val="6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3</w:t>
    </w:r>
    <w:r>
      <w:rPr>
        <w:rFonts w:ascii="宋体" w:hAnsi="宋体" w:eastAsia="宋体" w:cs="宋体"/>
        <w:spacing w:val="3"/>
        <w:sz w:val="17"/>
        <w:szCs w:val="17"/>
      </w:rPr>
      <w:t xml:space="preserve"> </w:t>
    </w:r>
    <w:r>
      <w:rPr>
        <w:rFonts w:ascii="宋体" w:hAnsi="宋体" w:eastAsia="宋体" w:cs="宋体"/>
        <w:spacing w:val="-9"/>
        <w:sz w:val="17"/>
        <w:szCs w:val="17"/>
      </w:rPr>
      <w:t>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jdlYzM2NmQ3NjM1OWVjODM2ODBmZjRjN2YwOTQ2MjEifQ=="/>
    <w:docVar w:name="KSO_WPS_MARK_KEY" w:val="b2bc1051-ce24-4329-8cda-f2a5cc6146e3"/>
  </w:docVars>
  <w:rsids>
    <w:rsidRoot w:val="00000000"/>
    <w:rsid w:val="44937B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4" Type="http://schemas.openxmlformats.org/officeDocument/2006/relationships/fontTable" Target="fontTable.xml"/><Relationship Id="rId63" Type="http://schemas.openxmlformats.org/officeDocument/2006/relationships/customXml" Target="../customXml/item1.xml"/><Relationship Id="rId62" Type="http://schemas.openxmlformats.org/officeDocument/2006/relationships/image" Target="media/image43.png"/><Relationship Id="rId61" Type="http://schemas.openxmlformats.org/officeDocument/2006/relationships/image" Target="media/image42.jpeg"/><Relationship Id="rId60" Type="http://schemas.openxmlformats.org/officeDocument/2006/relationships/image" Target="media/image41.jpeg"/><Relationship Id="rId6" Type="http://schemas.openxmlformats.org/officeDocument/2006/relationships/header" Target="header2.xml"/><Relationship Id="rId59" Type="http://schemas.openxmlformats.org/officeDocument/2006/relationships/image" Target="media/image40.jpeg"/><Relationship Id="rId58" Type="http://schemas.openxmlformats.org/officeDocument/2006/relationships/image" Target="media/image39.jpeg"/><Relationship Id="rId57" Type="http://schemas.openxmlformats.org/officeDocument/2006/relationships/image" Target="media/image38.jpeg"/><Relationship Id="rId56" Type="http://schemas.openxmlformats.org/officeDocument/2006/relationships/image" Target="media/image37.jpeg"/><Relationship Id="rId55" Type="http://schemas.openxmlformats.org/officeDocument/2006/relationships/image" Target="media/image36.jpeg"/><Relationship Id="rId54" Type="http://schemas.openxmlformats.org/officeDocument/2006/relationships/image" Target="media/image35.jpeg"/><Relationship Id="rId53" Type="http://schemas.openxmlformats.org/officeDocument/2006/relationships/image" Target="media/image34.png"/><Relationship Id="rId52" Type="http://schemas.openxmlformats.org/officeDocument/2006/relationships/image" Target="media/image33.png"/><Relationship Id="rId51" Type="http://schemas.openxmlformats.org/officeDocument/2006/relationships/image" Target="media/image32.png"/><Relationship Id="rId50" Type="http://schemas.openxmlformats.org/officeDocument/2006/relationships/image" Target="media/image31.png"/><Relationship Id="rId5" Type="http://schemas.openxmlformats.org/officeDocument/2006/relationships/header" Target="header1.xml"/><Relationship Id="rId49" Type="http://schemas.openxmlformats.org/officeDocument/2006/relationships/image" Target="media/image30.jpeg"/><Relationship Id="rId48" Type="http://schemas.openxmlformats.org/officeDocument/2006/relationships/image" Target="media/image29.jpeg"/><Relationship Id="rId47" Type="http://schemas.openxmlformats.org/officeDocument/2006/relationships/image" Target="media/image28.png"/><Relationship Id="rId46" Type="http://schemas.openxmlformats.org/officeDocument/2006/relationships/image" Target="media/image27.png"/><Relationship Id="rId45" Type="http://schemas.openxmlformats.org/officeDocument/2006/relationships/image" Target="media/image26.png"/><Relationship Id="rId44" Type="http://schemas.openxmlformats.org/officeDocument/2006/relationships/image" Target="media/image25.png"/><Relationship Id="rId43" Type="http://schemas.openxmlformats.org/officeDocument/2006/relationships/image" Target="media/image24.png"/><Relationship Id="rId42" Type="http://schemas.openxmlformats.org/officeDocument/2006/relationships/theme" Target="theme/theme1.xml"/><Relationship Id="rId41" Type="http://schemas.openxmlformats.org/officeDocument/2006/relationships/footer" Target="footer17.xml"/><Relationship Id="rId40" Type="http://schemas.openxmlformats.org/officeDocument/2006/relationships/header" Target="header20.xml"/><Relationship Id="rId4" Type="http://schemas.openxmlformats.org/officeDocument/2006/relationships/endnotes" Target="endnotes.xml"/><Relationship Id="rId39" Type="http://schemas.openxmlformats.org/officeDocument/2006/relationships/footer" Target="footer16.xml"/><Relationship Id="rId38" Type="http://schemas.openxmlformats.org/officeDocument/2006/relationships/header" Target="header19.xml"/><Relationship Id="rId37" Type="http://schemas.openxmlformats.org/officeDocument/2006/relationships/footer" Target="footer15.xml"/><Relationship Id="rId36" Type="http://schemas.openxmlformats.org/officeDocument/2006/relationships/header" Target="header18.xml"/><Relationship Id="rId35" Type="http://schemas.openxmlformats.org/officeDocument/2006/relationships/footer" Target="footer14.xml"/><Relationship Id="rId34" Type="http://schemas.openxmlformats.org/officeDocument/2006/relationships/header" Target="header17.xml"/><Relationship Id="rId33" Type="http://schemas.openxmlformats.org/officeDocument/2006/relationships/footer" Target="footer13.xml"/><Relationship Id="rId32" Type="http://schemas.openxmlformats.org/officeDocument/2006/relationships/header" Target="header16.xml"/><Relationship Id="rId31" Type="http://schemas.openxmlformats.org/officeDocument/2006/relationships/header" Target="header15.xml"/><Relationship Id="rId30" Type="http://schemas.openxmlformats.org/officeDocument/2006/relationships/footer" Target="footer12.xml"/><Relationship Id="rId3" Type="http://schemas.openxmlformats.org/officeDocument/2006/relationships/footnotes" Target="footnotes.xml"/><Relationship Id="rId29" Type="http://schemas.openxmlformats.org/officeDocument/2006/relationships/header" Target="header14.xml"/><Relationship Id="rId28" Type="http://schemas.openxmlformats.org/officeDocument/2006/relationships/footer" Target="footer11.xml"/><Relationship Id="rId27" Type="http://schemas.openxmlformats.org/officeDocument/2006/relationships/header" Target="header13.xml"/><Relationship Id="rId26" Type="http://schemas.openxmlformats.org/officeDocument/2006/relationships/footer" Target="footer10.xml"/><Relationship Id="rId25" Type="http://schemas.openxmlformats.org/officeDocument/2006/relationships/header" Target="header12.xml"/><Relationship Id="rId24" Type="http://schemas.openxmlformats.org/officeDocument/2006/relationships/footer" Target="footer9.xml"/><Relationship Id="rId23" Type="http://schemas.openxmlformats.org/officeDocument/2006/relationships/header" Target="header11.xml"/><Relationship Id="rId22" Type="http://schemas.openxmlformats.org/officeDocument/2006/relationships/footer" Target="footer8.xml"/><Relationship Id="rId21" Type="http://schemas.openxmlformats.org/officeDocument/2006/relationships/header" Target="header10.xml"/><Relationship Id="rId20" Type="http://schemas.openxmlformats.org/officeDocument/2006/relationships/footer" Target="footer7.xml"/><Relationship Id="rId2" Type="http://schemas.openxmlformats.org/officeDocument/2006/relationships/settings" Target="settings.xml"/><Relationship Id="rId19" Type="http://schemas.openxmlformats.org/officeDocument/2006/relationships/header" Target="header9.xml"/><Relationship Id="rId18" Type="http://schemas.openxmlformats.org/officeDocument/2006/relationships/footer" Target="footer6.xml"/><Relationship Id="rId17" Type="http://schemas.openxmlformats.org/officeDocument/2006/relationships/header" Target="header8.xml"/><Relationship Id="rId16" Type="http://schemas.openxmlformats.org/officeDocument/2006/relationships/footer" Target="footer5.xml"/><Relationship Id="rId15" Type="http://schemas.openxmlformats.org/officeDocument/2006/relationships/header" Target="header7.xml"/><Relationship Id="rId14" Type="http://schemas.openxmlformats.org/officeDocument/2006/relationships/footer" Target="footer4.xml"/><Relationship Id="rId13" Type="http://schemas.openxmlformats.org/officeDocument/2006/relationships/header" Target="header6.xml"/><Relationship Id="rId12" Type="http://schemas.openxmlformats.org/officeDocument/2006/relationships/footer" Target="footer3.xml"/><Relationship Id="rId11" Type="http://schemas.openxmlformats.org/officeDocument/2006/relationships/header" Target="header5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image" Target="media/image13.jpeg"/></Relationships>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6.jpeg"/></Relationships>
</file>

<file path=word/_rels/foot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8.jpeg"/></Relationships>
</file>

<file path=word/_rels/foot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_rels/footer15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_rels/footer16.xml.rels><?xml version="1.0" encoding="UTF-8" standalone="yes"?>
<Relationships xmlns="http://schemas.openxmlformats.org/package/2006/relationships"><Relationship Id="rId1" Type="http://schemas.openxmlformats.org/officeDocument/2006/relationships/image" Target="media/image22.png"/></Relationships>
</file>

<file path=word/_rels/footer17.xml.rels><?xml version="1.0" encoding="UTF-8" standalone="yes"?>
<Relationships xmlns="http://schemas.openxmlformats.org/package/2006/relationships"><Relationship Id="rId1" Type="http://schemas.openxmlformats.org/officeDocument/2006/relationships/image" Target="media/image2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4.pn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9.pn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20.jpeg"/></Relationships>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7"/>
    <customShpInfo spid="_x0000_s1028"/>
    <customShpInfo spid="_x0000_s1029"/>
    <customShpInfo spid="_x0000_s1026"/>
    <customShpInfo spid="_x0000_s1031"/>
    <customShpInfo spid="_x0000_s1032"/>
    <customShpInfo spid="_x0000_s1033"/>
    <customShpInfo spid="_x0000_s1030"/>
    <customShpInfo spid="_x0000_s1035"/>
    <customShpInfo spid="_x0000_s1036"/>
    <customShpInfo spid="_x0000_s1037"/>
    <customShpInfo spid="_x0000_s1038"/>
    <customShpInfo spid="_x0000_s1034"/>
    <customShpInfo spid="_x0000_s1040"/>
    <customShpInfo spid="_x0000_s1041"/>
    <customShpInfo spid="_x0000_s1042"/>
    <customShpInfo spid="_x0000_s103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23</Pages>
  <Words>6728</Words>
  <Characters>10895</Characters>
  <TotalTime>1</TotalTime>
  <ScaleCrop>false</ScaleCrop>
  <LinksUpToDate>false</LinksUpToDate>
  <CharactersWithSpaces>11525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2024-10-12T11:43:00Z</dcterms:created>
  <dc:creator>Kingsoft-PDF</dc:creator>
  <cp:lastModifiedBy>obito</cp:lastModifiedBy>
  <dcterms:modified xsi:type="dcterms:W3CDTF">2024-10-12T03:45:15Z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2024-10-12T11:43:46Z</vt:filetime>
  </property>
  <property fmtid="{D5CDD505-2E9C-101B-9397-08002B2CF9AE}" pid="4" name="UsrData">
    <vt:lpwstr>6709f065ce0fa0001fca4733wl</vt:lpwstr>
  </property>
  <property fmtid="{D5CDD505-2E9C-101B-9397-08002B2CF9AE}" pid="5" name="KSOProductBuildVer">
    <vt:lpwstr>2052-11.1.0.14309</vt:lpwstr>
  </property>
  <property fmtid="{D5CDD505-2E9C-101B-9397-08002B2CF9AE}" pid="6" name="ICV">
    <vt:lpwstr>DFC1FFFC9EF44F2B841E670FAE8EE18C_12</vt:lpwstr>
  </property>
</Properties>
</file>